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E19D5A">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pacing w:val="20"/>
          <w:kern w:val="2"/>
          <w:sz w:val="44"/>
          <w:szCs w:val="44"/>
          <w:u w:val="none"/>
          <w:shd w:val="clear" w:color="auto" w:fill="auto"/>
          <w:lang w:val="en-US" w:eastAsia="zh-CN" w:bidi="ar-SA"/>
        </w:rPr>
      </w:pPr>
      <w:bookmarkStart w:id="0" w:name="_GoBack"/>
      <w:bookmarkEnd w:id="0"/>
      <w:r>
        <w:rPr>
          <w:rFonts w:hint="eastAsia" w:ascii="方正小标宋_GBK" w:hAnsi="方正小标宋_GBK" w:eastAsia="方正小标宋_GBK" w:cs="方正小标宋_GBK"/>
          <w:bCs/>
          <w:sz w:val="44"/>
          <w:szCs w:val="44"/>
        </w:rPr>
        <w:t>丰县202</w:t>
      </w:r>
      <w:r>
        <w:rPr>
          <w:rFonts w:hint="eastAsia" w:ascii="方正小标宋_GBK" w:hAnsi="方正小标宋_GBK" w:eastAsia="方正小标宋_GBK" w:cs="方正小标宋_GBK"/>
          <w:bCs/>
          <w:sz w:val="44"/>
          <w:szCs w:val="44"/>
          <w:lang w:val="en-US" w:eastAsia="zh-CN"/>
        </w:rPr>
        <w:t>6</w:t>
      </w:r>
      <w:r>
        <w:rPr>
          <w:rFonts w:hint="eastAsia" w:ascii="方正小标宋_GBK" w:hAnsi="方正小标宋_GBK" w:eastAsia="方正小标宋_GBK" w:cs="方正小标宋_GBK"/>
          <w:bCs/>
          <w:sz w:val="44"/>
          <w:szCs w:val="44"/>
        </w:rPr>
        <w:t>年</w:t>
      </w:r>
      <w:r>
        <w:rPr>
          <w:rFonts w:hint="eastAsia" w:ascii="方正小标宋_GBK" w:hAnsi="方正小标宋_GBK" w:eastAsia="方正小标宋_GBK" w:cs="方正小标宋_GBK"/>
          <w:bCs/>
          <w:sz w:val="44"/>
          <w:szCs w:val="44"/>
          <w:lang w:val="en-US" w:eastAsia="zh-CN"/>
        </w:rPr>
        <w:t>度（</w:t>
      </w:r>
      <w:r>
        <w:rPr>
          <w:rFonts w:hint="eastAsia" w:ascii="方正小标宋_GBK" w:hAnsi="方正小标宋_GBK" w:eastAsia="方正小标宋_GBK" w:cs="方正小标宋_GBK"/>
          <w:bCs/>
          <w:sz w:val="44"/>
          <w:szCs w:val="44"/>
          <w:lang w:eastAsia="zh-CN"/>
        </w:rPr>
        <w:t>第</w:t>
      </w:r>
      <w:r>
        <w:rPr>
          <w:rFonts w:hint="eastAsia" w:ascii="方正小标宋_GBK" w:hAnsi="方正小标宋_GBK" w:eastAsia="方正小标宋_GBK" w:cs="方正小标宋_GBK"/>
          <w:bCs/>
          <w:sz w:val="44"/>
          <w:szCs w:val="44"/>
          <w:lang w:val="en-US" w:eastAsia="zh-CN"/>
        </w:rPr>
        <w:t>二三</w:t>
      </w:r>
      <w:r>
        <w:rPr>
          <w:rFonts w:hint="eastAsia" w:ascii="方正小标宋_GBK" w:hAnsi="方正小标宋_GBK" w:eastAsia="方正小标宋_GBK" w:cs="方正小标宋_GBK"/>
          <w:bCs/>
          <w:sz w:val="44"/>
          <w:szCs w:val="44"/>
          <w:lang w:eastAsia="zh-CN"/>
        </w:rPr>
        <w:t>批</w:t>
      </w:r>
      <w:r>
        <w:rPr>
          <w:rFonts w:hint="eastAsia" w:ascii="方正小标宋_GBK" w:hAnsi="方正小标宋_GBK" w:eastAsia="方正小标宋_GBK" w:cs="方正小标宋_GBK"/>
          <w:bCs/>
          <w:sz w:val="44"/>
          <w:szCs w:val="44"/>
          <w:lang w:val="en-US" w:eastAsia="zh-CN"/>
        </w:rPr>
        <w:t>）</w:t>
      </w:r>
      <w:r>
        <w:rPr>
          <w:rFonts w:hint="eastAsia" w:ascii="方正小标宋_GBK" w:hAnsi="方正小标宋_GBK" w:eastAsia="方正小标宋_GBK" w:cs="方正小标宋_GBK"/>
          <w:bCs/>
          <w:sz w:val="44"/>
          <w:szCs w:val="44"/>
        </w:rPr>
        <w:t>村级公益事业建设一事一议财政奖补工作实施方案</w:t>
      </w:r>
    </w:p>
    <w:p w14:paraId="1FB1E35A">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Times New Roman"/>
          <w:spacing w:val="20"/>
          <w:kern w:val="2"/>
          <w:sz w:val="44"/>
          <w:szCs w:val="44"/>
          <w:u w:val="none"/>
          <w:shd w:val="clear" w:color="auto" w:fill="auto"/>
          <w:lang w:val="en-US" w:eastAsia="zh-CN" w:bidi="ar-SA"/>
        </w:rPr>
      </w:pPr>
    </w:p>
    <w:p w14:paraId="4F11D485">
      <w:pPr>
        <w:keepNext w:val="0"/>
        <w:keepLines w:val="0"/>
        <w:pageBreakBefore w:val="0"/>
        <w:widowControl/>
        <w:kinsoku/>
        <w:wordWrap/>
        <w:overflowPunct/>
        <w:topLinePunct w:val="0"/>
        <w:autoSpaceDE/>
        <w:autoSpaceDN/>
        <w:bidi w:val="0"/>
        <w:adjustRightInd/>
        <w:snapToGrid/>
        <w:spacing w:before="251" w:beforeLines="80" w:line="240" w:lineRule="exact"/>
        <w:jc w:val="center"/>
        <w:textAlignment w:val="auto"/>
        <w:rPr>
          <w:rFonts w:hint="eastAsia" w:ascii="宋体" w:hAnsi="宋体" w:eastAsia="华康简标题宋" w:cs="宋体"/>
          <w:b/>
          <w:kern w:val="0"/>
          <w:sz w:val="44"/>
          <w:szCs w:val="44"/>
        </w:rPr>
      </w:pPr>
    </w:p>
    <w:p w14:paraId="4A5325B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各镇（街道办事处）农业农村办公室，各相关单位：</w:t>
      </w:r>
    </w:p>
    <w:p w14:paraId="1295121F">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为切实做好202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年全县村级公益事业建设一事一议财政奖补工作</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省财政厅《</w:t>
      </w:r>
      <w:r>
        <w:rPr>
          <w:rFonts w:ascii="方正仿宋_GBK" w:hAnsi="方正仿宋_GBK" w:eastAsia="方正仿宋_GBK" w:cs="方正仿宋_GBK"/>
          <w:color w:val="000000"/>
          <w:kern w:val="0"/>
          <w:sz w:val="31"/>
          <w:szCs w:val="31"/>
          <w:lang w:val="en-US" w:eastAsia="zh-CN" w:bidi="ar"/>
        </w:rPr>
        <w:t>关于下达</w:t>
      </w:r>
      <w:r>
        <w:rPr>
          <w:rFonts w:hint="default" w:ascii="Times New Roman" w:hAnsi="Times New Roman" w:eastAsia="宋体" w:cs="Times New Roman"/>
          <w:color w:val="000000"/>
          <w:kern w:val="0"/>
          <w:sz w:val="31"/>
          <w:szCs w:val="31"/>
          <w:lang w:val="en-US" w:eastAsia="zh-CN" w:bidi="ar"/>
        </w:rPr>
        <w:t>202</w:t>
      </w:r>
      <w:r>
        <w:rPr>
          <w:rFonts w:hint="eastAsia" w:cs="Times New Roman"/>
          <w:color w:val="000000"/>
          <w:kern w:val="0"/>
          <w:sz w:val="31"/>
          <w:szCs w:val="31"/>
          <w:lang w:val="en-US" w:eastAsia="zh-CN" w:bidi="ar"/>
        </w:rPr>
        <w:t>6</w:t>
      </w:r>
      <w:r>
        <w:rPr>
          <w:rFonts w:hint="eastAsia" w:ascii="方正仿宋_GBK" w:hAnsi="方正仿宋_GBK" w:eastAsia="方正仿宋_GBK" w:cs="方正仿宋_GBK"/>
          <w:color w:val="000000"/>
          <w:kern w:val="0"/>
          <w:sz w:val="31"/>
          <w:szCs w:val="31"/>
          <w:lang w:val="en-US" w:eastAsia="zh-CN" w:bidi="ar"/>
        </w:rPr>
        <w:t>年第二批村级公益事业建设一事一议财政奖补资金的通知</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hint="eastAsia" w:eastAsia="仿宋_GB2312" w:cs="Times New Roman"/>
          <w:color w:val="000000" w:themeColor="text1"/>
          <w:sz w:val="32"/>
          <w:szCs w:val="32"/>
          <w:lang w:eastAsia="zh-CN"/>
          <w14:textFill>
            <w14:solidFill>
              <w14:schemeClr w14:val="tx1"/>
            </w14:solidFill>
          </w14:textFill>
        </w:rPr>
        <w:t>苏</w:t>
      </w:r>
      <w:r>
        <w:rPr>
          <w:rFonts w:hint="default" w:ascii="Times New Roman" w:hAnsi="Times New Roman" w:eastAsia="仿宋_GB2312" w:cs="Times New Roman"/>
          <w:color w:val="000000" w:themeColor="text1"/>
          <w:sz w:val="32"/>
          <w:szCs w:val="32"/>
          <w14:textFill>
            <w14:solidFill>
              <w14:schemeClr w14:val="tx1"/>
            </w14:solidFill>
          </w14:textFill>
        </w:rPr>
        <w:t>财农</w:t>
      </w:r>
      <w:r>
        <w:rPr>
          <w:rFonts w:hint="eastAsia" w:eastAsia="仿宋_GB2312" w:cs="Times New Roman"/>
          <w:color w:val="000000" w:themeColor="text1"/>
          <w:sz w:val="32"/>
          <w:szCs w:val="32"/>
          <w:lang w:eastAsia="zh-CN"/>
          <w14:textFill>
            <w14:solidFill>
              <w14:schemeClr w14:val="tx1"/>
            </w14:solidFill>
          </w14:textFill>
        </w:rPr>
        <w:t>改</w:t>
      </w:r>
      <w:r>
        <w:rPr>
          <w:rFonts w:hint="default" w:ascii="Times New Roman" w:hAnsi="Times New Roman" w:eastAsia="仿宋_GB2312" w:cs="Times New Roman"/>
          <w:color w:val="000000" w:themeColor="text1"/>
          <w:sz w:val="32"/>
          <w:szCs w:val="32"/>
          <w14:textFill>
            <w14:solidFill>
              <w14:schemeClr w14:val="tx1"/>
            </w14:solidFill>
          </w14:textFill>
        </w:rPr>
        <w:t>〔202</w:t>
      </w:r>
      <w:r>
        <w:rPr>
          <w:rFonts w:hint="eastAsia" w:eastAsia="仿宋_GB2312" w:cs="Times New Roman"/>
          <w:color w:val="000000" w:themeColor="text1"/>
          <w:sz w:val="32"/>
          <w:szCs w:val="32"/>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hint="eastAsia" w:eastAsia="仿宋_GB2312" w:cs="Times New Roman"/>
          <w:color w:val="000000" w:themeColor="text1"/>
          <w:sz w:val="32"/>
          <w:szCs w:val="32"/>
          <w:lang w:val="en-US" w:eastAsia="zh-CN"/>
          <w14:textFill>
            <w14:solidFill>
              <w14:schemeClr w14:val="tx1"/>
            </w14:solidFill>
          </w14:textFill>
        </w:rPr>
        <w:t>10</w:t>
      </w:r>
      <w:r>
        <w:rPr>
          <w:rFonts w:hint="default" w:ascii="Times New Roman" w:hAnsi="Times New Roman" w:eastAsia="仿宋_GB2312" w:cs="Times New Roman"/>
          <w:color w:val="000000" w:themeColor="text1"/>
          <w:sz w:val="32"/>
          <w:szCs w:val="32"/>
          <w14:textFill>
            <w14:solidFill>
              <w14:schemeClr w14:val="tx1"/>
            </w14:solidFill>
          </w14:textFill>
        </w:rPr>
        <w:t>号）</w:t>
      </w:r>
      <w:r>
        <w:rPr>
          <w:rFonts w:hint="eastAsia" w:eastAsia="仿宋_GB2312" w:cs="Times New Roman"/>
          <w:color w:val="000000" w:themeColor="text1"/>
          <w:sz w:val="32"/>
          <w:szCs w:val="32"/>
          <w:lang w:val="en-US" w:eastAsia="zh-CN"/>
          <w14:textFill>
            <w14:solidFill>
              <w14:schemeClr w14:val="tx1"/>
            </w14:solidFill>
          </w14:textFill>
        </w:rPr>
        <w:t>和</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ascii="方正仿宋_GBK" w:hAnsi="方正仿宋_GBK" w:eastAsia="方正仿宋_GBK" w:cs="方正仿宋_GBK"/>
          <w:color w:val="000000"/>
          <w:kern w:val="0"/>
          <w:sz w:val="31"/>
          <w:szCs w:val="31"/>
          <w:lang w:val="en-US" w:eastAsia="zh-CN" w:bidi="ar"/>
        </w:rPr>
        <w:t>关于下达</w:t>
      </w:r>
      <w:r>
        <w:rPr>
          <w:rFonts w:hint="default" w:ascii="Times New Roman" w:hAnsi="Times New Roman" w:eastAsia="宋体" w:cs="Times New Roman"/>
          <w:color w:val="000000"/>
          <w:kern w:val="0"/>
          <w:sz w:val="31"/>
          <w:szCs w:val="31"/>
          <w:lang w:val="en-US" w:eastAsia="zh-CN" w:bidi="ar"/>
        </w:rPr>
        <w:t>202</w:t>
      </w:r>
      <w:r>
        <w:rPr>
          <w:rFonts w:hint="eastAsia" w:cs="Times New Roman"/>
          <w:color w:val="000000"/>
          <w:kern w:val="0"/>
          <w:sz w:val="31"/>
          <w:szCs w:val="31"/>
          <w:lang w:val="en-US" w:eastAsia="zh-CN" w:bidi="ar"/>
        </w:rPr>
        <w:t>6</w:t>
      </w:r>
      <w:r>
        <w:rPr>
          <w:rFonts w:hint="eastAsia" w:ascii="方正仿宋_GBK" w:hAnsi="方正仿宋_GBK" w:eastAsia="方正仿宋_GBK" w:cs="方正仿宋_GBK"/>
          <w:color w:val="000000"/>
          <w:kern w:val="0"/>
          <w:sz w:val="31"/>
          <w:szCs w:val="31"/>
          <w:lang w:val="en-US" w:eastAsia="zh-CN" w:bidi="ar"/>
        </w:rPr>
        <w:t>年第三批村级公益事业一事一议财政奖补资金的通知</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hint="eastAsia" w:eastAsia="仿宋_GB2312" w:cs="Times New Roman"/>
          <w:color w:val="000000" w:themeColor="text1"/>
          <w:sz w:val="32"/>
          <w:szCs w:val="32"/>
          <w:lang w:eastAsia="zh-CN"/>
          <w14:textFill>
            <w14:solidFill>
              <w14:schemeClr w14:val="tx1"/>
            </w14:solidFill>
          </w14:textFill>
        </w:rPr>
        <w:t>苏</w:t>
      </w:r>
      <w:r>
        <w:rPr>
          <w:rFonts w:hint="default" w:ascii="Times New Roman" w:hAnsi="Times New Roman" w:eastAsia="仿宋_GB2312" w:cs="Times New Roman"/>
          <w:color w:val="000000" w:themeColor="text1"/>
          <w:sz w:val="32"/>
          <w:szCs w:val="32"/>
          <w14:textFill>
            <w14:solidFill>
              <w14:schemeClr w14:val="tx1"/>
            </w14:solidFill>
          </w14:textFill>
        </w:rPr>
        <w:t>财农</w:t>
      </w:r>
      <w:r>
        <w:rPr>
          <w:rFonts w:hint="eastAsia" w:eastAsia="仿宋_GB2312" w:cs="Times New Roman"/>
          <w:color w:val="000000" w:themeColor="text1"/>
          <w:sz w:val="32"/>
          <w:szCs w:val="32"/>
          <w:lang w:eastAsia="zh-CN"/>
          <w14:textFill>
            <w14:solidFill>
              <w14:schemeClr w14:val="tx1"/>
            </w14:solidFill>
          </w14:textFill>
        </w:rPr>
        <w:t>改</w:t>
      </w:r>
      <w:r>
        <w:rPr>
          <w:rFonts w:hint="default" w:ascii="Times New Roman" w:hAnsi="Times New Roman" w:eastAsia="仿宋_GB2312" w:cs="Times New Roman"/>
          <w:color w:val="000000" w:themeColor="text1"/>
          <w:sz w:val="32"/>
          <w:szCs w:val="32"/>
          <w14:textFill>
            <w14:solidFill>
              <w14:schemeClr w14:val="tx1"/>
            </w14:solidFill>
          </w14:textFill>
        </w:rPr>
        <w:t>〔202</w:t>
      </w:r>
      <w:r>
        <w:rPr>
          <w:rFonts w:hint="eastAsia" w:eastAsia="仿宋_GB2312" w:cs="Times New Roman"/>
          <w:color w:val="000000" w:themeColor="text1"/>
          <w:sz w:val="32"/>
          <w:szCs w:val="32"/>
          <w:lang w:val="en-US" w:eastAsia="zh-CN"/>
          <w14:textFill>
            <w14:solidFill>
              <w14:schemeClr w14:val="tx1"/>
            </w14:solidFill>
          </w14:textFill>
        </w:rPr>
        <w:t>6</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hint="eastAsia" w:eastAsia="仿宋_GB2312" w:cs="Times New Roman"/>
          <w:color w:val="000000" w:themeColor="text1"/>
          <w:sz w:val="32"/>
          <w:szCs w:val="32"/>
          <w:lang w:val="en-US" w:eastAsia="zh-CN"/>
          <w14:textFill>
            <w14:solidFill>
              <w14:schemeClr w14:val="tx1"/>
            </w14:solidFill>
          </w14:textFill>
        </w:rPr>
        <w:t>16</w:t>
      </w:r>
      <w:r>
        <w:rPr>
          <w:rFonts w:hint="default" w:ascii="Times New Roman" w:hAnsi="Times New Roman" w:eastAsia="仿宋_GB2312" w:cs="Times New Roman"/>
          <w:color w:val="000000" w:themeColor="text1"/>
          <w:sz w:val="32"/>
          <w:szCs w:val="32"/>
          <w14:textFill>
            <w14:solidFill>
              <w14:schemeClr w14:val="tx1"/>
            </w14:solidFill>
          </w14:textFill>
        </w:rPr>
        <w:t>号）</w:t>
      </w:r>
      <w:r>
        <w:rPr>
          <w:rFonts w:hint="eastAsia" w:ascii="仿宋_GB2312" w:hAnsi="仿宋_GB2312" w:eastAsia="仿宋_GB2312" w:cs="仿宋_GB2312"/>
          <w:sz w:val="32"/>
          <w:lang w:val="en-US" w:eastAsia="zh-CN"/>
        </w:rPr>
        <w:t>文件精神</w:t>
      </w:r>
      <w:r>
        <w:rPr>
          <w:rFonts w:hint="eastAsia" w:ascii="仿宋_GB2312" w:hAnsi="仿宋_GB2312" w:eastAsia="仿宋_GB2312" w:cs="仿宋_GB2312"/>
          <w:color w:val="000000" w:themeColor="text1"/>
          <w:sz w:val="32"/>
          <w:szCs w:val="32"/>
          <w:lang w:eastAsia="zh-CN"/>
          <w14:textFill>
            <w14:solidFill>
              <w14:schemeClr w14:val="tx1"/>
            </w14:solidFill>
          </w14:textFill>
        </w:rPr>
        <w:t>和</w:t>
      </w:r>
      <w:r>
        <w:rPr>
          <w:rFonts w:hint="eastAsia" w:ascii="仿宋_GB2312" w:hAnsi="仿宋_GB2312" w:eastAsia="仿宋_GB2312" w:cs="仿宋_GB2312"/>
          <w:color w:val="000000" w:themeColor="text1"/>
          <w:sz w:val="32"/>
          <w:szCs w:val="32"/>
          <w14:textFill>
            <w14:solidFill>
              <w14:schemeClr w14:val="tx1"/>
            </w14:solidFill>
          </w14:textFill>
        </w:rPr>
        <w:t>省、市一事一议财政奖补项目建设有关工作要求，结合我县</w:t>
      </w:r>
      <w:r>
        <w:rPr>
          <w:rFonts w:hint="default" w:ascii="仿宋_GB2312" w:hAnsi="仿宋_GB2312" w:eastAsia="仿宋_GB2312" w:cs="仿宋_GB2312"/>
          <w:sz w:val="32"/>
          <w:szCs w:val="32"/>
        </w:rPr>
        <w:t>实际，按照一事一议财政奖补政策规定，制定本实施方案。</w:t>
      </w:r>
    </w:p>
    <w:p w14:paraId="2872C712">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一、指导思想</w:t>
      </w:r>
    </w:p>
    <w:p w14:paraId="6527CF41">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坚持以党的</w:t>
      </w:r>
      <w:r>
        <w:rPr>
          <w:rFonts w:hint="eastAsia" w:ascii="仿宋_GB2312" w:hAnsi="仿宋_GB2312" w:eastAsia="仿宋_GB2312" w:cs="仿宋_GB2312"/>
          <w:sz w:val="32"/>
          <w:szCs w:val="32"/>
          <w:lang w:eastAsia="zh-CN"/>
        </w:rPr>
        <w:t>二十</w:t>
      </w:r>
      <w:r>
        <w:rPr>
          <w:rFonts w:hint="default" w:ascii="仿宋_GB2312" w:hAnsi="仿宋_GB2312" w:eastAsia="仿宋_GB2312" w:cs="仿宋_GB2312"/>
          <w:sz w:val="32"/>
          <w:szCs w:val="32"/>
        </w:rPr>
        <w:t>大精神为指导，以实施乡村振兴战略和农村综合改革为目标，以规范化管理为重点，严格贯彻落实村级公益事业建设一事一议财政奖补政策，按照“科学规划、突出重点、规范操作、强化监管、确保质量”的要求，充分发挥基层民主，严格操作程序，严格政策界限，严格监督管理，严格责任追究，加强宣传，积极动员，多渠道引导社会资本投入一事一议财政奖补项目，加快推进城乡一体化进程，进一步改善农村生产生活条件和</w:t>
      </w:r>
      <w:r>
        <w:rPr>
          <w:rFonts w:hint="eastAsia" w:ascii="仿宋_GB2312" w:hAnsi="仿宋_GB2312" w:eastAsia="仿宋_GB2312" w:cs="仿宋_GB2312"/>
          <w:sz w:val="32"/>
          <w:szCs w:val="32"/>
          <w:lang w:eastAsia="zh-CN"/>
        </w:rPr>
        <w:t>提升农村</w:t>
      </w:r>
      <w:r>
        <w:rPr>
          <w:rFonts w:hint="default" w:ascii="仿宋_GB2312" w:hAnsi="仿宋_GB2312" w:eastAsia="仿宋_GB2312" w:cs="仿宋_GB2312"/>
          <w:sz w:val="32"/>
          <w:szCs w:val="32"/>
        </w:rPr>
        <w:t>人居环境</w:t>
      </w:r>
      <w:r>
        <w:rPr>
          <w:rFonts w:hint="eastAsia" w:ascii="仿宋_GB2312" w:hAnsi="仿宋_GB2312" w:eastAsia="仿宋_GB2312" w:cs="仿宋_GB2312"/>
          <w:sz w:val="32"/>
          <w:szCs w:val="32"/>
          <w:lang w:eastAsia="zh-CN"/>
        </w:rPr>
        <w:t>品质</w:t>
      </w:r>
      <w:r>
        <w:rPr>
          <w:rFonts w:hint="default"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加快建设宜居宜业和美乡村，</w:t>
      </w:r>
      <w:r>
        <w:rPr>
          <w:rFonts w:hint="default" w:ascii="仿宋_GB2312" w:hAnsi="仿宋_GB2312" w:eastAsia="仿宋_GB2312" w:cs="仿宋_GB2312"/>
          <w:sz w:val="32"/>
          <w:szCs w:val="32"/>
        </w:rPr>
        <w:t>切实提高群众的满意度和获得感。</w:t>
      </w:r>
    </w:p>
    <w:p w14:paraId="55F076DC">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二、总体目标</w:t>
      </w:r>
    </w:p>
    <w:p w14:paraId="4789100F">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我县下辖12个镇，3个街道，</w:t>
      </w:r>
      <w:r>
        <w:rPr>
          <w:rFonts w:hint="eastAsia" w:ascii="仿宋_GB2312" w:hAnsi="仿宋_GB2312" w:eastAsia="仿宋_GB2312" w:cs="仿宋_GB2312"/>
          <w:sz w:val="32"/>
          <w:szCs w:val="32"/>
          <w:lang w:val="en-US" w:eastAsia="zh-CN"/>
        </w:rPr>
        <w:t>363</w:t>
      </w:r>
      <w:r>
        <w:rPr>
          <w:rFonts w:hint="default" w:ascii="仿宋_GB2312" w:hAnsi="仿宋_GB2312" w:eastAsia="仿宋_GB2312" w:cs="仿宋_GB2312"/>
          <w:sz w:val="32"/>
          <w:szCs w:val="32"/>
        </w:rPr>
        <w:t>个涉农行政村（社区）</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default"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（第</w:t>
      </w:r>
      <w:r>
        <w:rPr>
          <w:rFonts w:hint="eastAsia" w:ascii="仿宋_GB2312" w:hAnsi="仿宋_GB2312" w:eastAsia="仿宋_GB2312" w:cs="仿宋_GB2312"/>
          <w:sz w:val="32"/>
          <w:szCs w:val="32"/>
          <w:lang w:val="en-US" w:eastAsia="zh-CN"/>
        </w:rPr>
        <w:t>二三</w:t>
      </w:r>
      <w:r>
        <w:rPr>
          <w:rFonts w:hint="eastAsia" w:ascii="仿宋_GB2312" w:hAnsi="仿宋_GB2312" w:eastAsia="仿宋_GB2312" w:cs="仿宋_GB2312"/>
          <w:sz w:val="32"/>
          <w:szCs w:val="32"/>
          <w:lang w:eastAsia="zh-CN"/>
        </w:rPr>
        <w:t>批）奖</w:t>
      </w:r>
      <w:r>
        <w:rPr>
          <w:rFonts w:hint="eastAsia" w:ascii="仿宋_GB2312" w:hAnsi="仿宋_GB2312" w:eastAsia="仿宋_GB2312" w:cs="仿宋_GB2312"/>
          <w:color w:val="000000" w:themeColor="text1"/>
          <w:sz w:val="32"/>
          <w:szCs w:val="32"/>
          <w:lang w:eastAsia="zh-CN"/>
          <w14:textFill>
            <w14:solidFill>
              <w14:schemeClr w14:val="tx1"/>
            </w14:solidFill>
          </w14:textFill>
        </w:rPr>
        <w:t>补项目</w:t>
      </w:r>
      <w:r>
        <w:rPr>
          <w:rFonts w:hint="default" w:ascii="仿宋_GB2312" w:hAnsi="仿宋_GB2312" w:eastAsia="仿宋_GB2312" w:cs="仿宋_GB2312"/>
          <w:color w:val="000000" w:themeColor="text1"/>
          <w:sz w:val="32"/>
          <w:szCs w:val="32"/>
          <w14:textFill>
            <w14:solidFill>
              <w14:schemeClr w14:val="tx1"/>
            </w14:solidFill>
          </w14:textFill>
        </w:rPr>
        <w:t>实施一事一议财政奖补项目有</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w:t>
      </w:r>
      <w:r>
        <w:rPr>
          <w:rFonts w:hint="default" w:ascii="仿宋_GB2312" w:hAnsi="仿宋_GB2312" w:eastAsia="仿宋_GB2312" w:cs="仿宋_GB2312"/>
          <w:color w:val="000000" w:themeColor="text1"/>
          <w:sz w:val="32"/>
          <w:szCs w:val="32"/>
          <w14:textFill>
            <w14:solidFill>
              <w14:schemeClr w14:val="tx1"/>
            </w14:solidFill>
          </w14:textFill>
        </w:rPr>
        <w:t>个镇</w:t>
      </w:r>
      <w:r>
        <w:rPr>
          <w:rFonts w:hint="eastAsia" w:ascii="仿宋_GB2312" w:hAnsi="仿宋_GB2312" w:eastAsia="仿宋_GB2312" w:cs="仿宋_GB2312"/>
          <w:color w:val="000000" w:themeColor="text1"/>
          <w:sz w:val="32"/>
          <w:szCs w:val="32"/>
          <w:lang w:eastAsia="zh-CN"/>
          <w14:textFill>
            <w14:solidFill>
              <w14:schemeClr w14:val="tx1"/>
            </w14:solidFill>
          </w14:textFill>
        </w:rPr>
        <w:t>（街道）、</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48个行政村，农业人口13.00万人，</w:t>
      </w:r>
      <w:r>
        <w:rPr>
          <w:rFonts w:hint="default" w:ascii="仿宋_GB2312" w:hAnsi="仿宋_GB2312" w:eastAsia="仿宋_GB2312" w:cs="仿宋_GB2312"/>
          <w:color w:val="000000" w:themeColor="text1"/>
          <w:sz w:val="32"/>
          <w:szCs w:val="32"/>
          <w14:textFill>
            <w14:solidFill>
              <w14:schemeClr w14:val="tx1"/>
            </w14:solidFill>
          </w14:textFill>
        </w:rPr>
        <w:t>奖补村农业人口</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10.74</w:t>
      </w:r>
      <w:r>
        <w:rPr>
          <w:rFonts w:hint="default" w:ascii="仿宋_GB2312" w:hAnsi="仿宋_GB2312" w:eastAsia="仿宋_GB2312" w:cs="仿宋_GB2312"/>
          <w:color w:val="000000" w:themeColor="text1"/>
          <w:sz w:val="32"/>
          <w:szCs w:val="32"/>
          <w14:textFill>
            <w14:solidFill>
              <w14:schemeClr w14:val="tx1"/>
            </w14:solidFill>
          </w14:textFill>
        </w:rPr>
        <w:t>万人</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auto"/>
          <w:sz w:val="32"/>
          <w:szCs w:val="32"/>
          <w:lang w:eastAsia="zh-CN"/>
        </w:rPr>
        <w:t>新</w:t>
      </w:r>
      <w:r>
        <w:rPr>
          <w:rFonts w:hint="default" w:ascii="仿宋_GB2312" w:hAnsi="仿宋_GB2312" w:eastAsia="仿宋_GB2312" w:cs="仿宋_GB2312"/>
          <w:color w:val="auto"/>
          <w:sz w:val="32"/>
          <w:szCs w:val="32"/>
        </w:rPr>
        <w:t>修道路</w:t>
      </w:r>
      <w:r>
        <w:rPr>
          <w:rFonts w:hint="eastAsia" w:ascii="仿宋_GB2312" w:hAnsi="仿宋_GB2312" w:eastAsia="仿宋_GB2312" w:cs="仿宋_GB2312"/>
          <w:color w:val="auto"/>
          <w:sz w:val="32"/>
          <w:szCs w:val="32"/>
          <w:lang w:val="en-US" w:eastAsia="zh-CN"/>
        </w:rPr>
        <w:t>75条，</w:t>
      </w:r>
      <w:r>
        <w:rPr>
          <w:rFonts w:hint="default" w:ascii="仿宋_GB2312" w:hAnsi="仿宋_GB2312" w:eastAsia="仿宋_GB2312" w:cs="仿宋_GB2312"/>
          <w:color w:val="000000" w:themeColor="text1"/>
          <w:sz w:val="32"/>
          <w:szCs w:val="32"/>
          <w14:textFill>
            <w14:solidFill>
              <w14:schemeClr w14:val="tx1"/>
            </w14:solidFill>
          </w14:textFill>
        </w:rPr>
        <w:t>总</w:t>
      </w:r>
      <w:r>
        <w:rPr>
          <w:rFonts w:hint="eastAsia" w:ascii="仿宋_GB2312" w:hAnsi="仿宋_GB2312" w:eastAsia="仿宋_GB2312" w:cs="仿宋_GB2312"/>
          <w:color w:val="000000" w:themeColor="text1"/>
          <w:sz w:val="32"/>
          <w:szCs w:val="32"/>
          <w:lang w:eastAsia="zh-CN"/>
          <w14:textFill>
            <w14:solidFill>
              <w14:schemeClr w14:val="tx1"/>
            </w14:solidFill>
          </w14:textFill>
        </w:rPr>
        <w:t>里程</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31.00</w:t>
      </w:r>
      <w:r>
        <w:rPr>
          <w:rFonts w:hint="default" w:ascii="仿宋_GB2312" w:hAnsi="仿宋_GB2312" w:eastAsia="仿宋_GB2312" w:cs="仿宋_GB2312"/>
          <w:color w:val="000000" w:themeColor="text1"/>
          <w:sz w:val="32"/>
          <w:szCs w:val="32"/>
          <w14:textFill>
            <w14:solidFill>
              <w14:schemeClr w14:val="tx1"/>
            </w14:solidFill>
          </w14:textFill>
        </w:rPr>
        <w:t>公里，确保项目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工程验收</w:t>
      </w:r>
      <w:r>
        <w:rPr>
          <w:rFonts w:hint="default" w:ascii="仿宋_GB2312" w:hAnsi="仿宋_GB2312" w:eastAsia="仿宋_GB2312" w:cs="仿宋_GB2312"/>
          <w:color w:val="000000" w:themeColor="text1"/>
          <w:sz w:val="32"/>
          <w:szCs w:val="32"/>
          <w14:textFill>
            <w14:solidFill>
              <w14:schemeClr w14:val="tx1"/>
            </w14:solidFill>
          </w14:textFill>
        </w:rPr>
        <w:t>合格率达100%</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default" w:ascii="仿宋_GB2312" w:hAnsi="仿宋_GB2312" w:eastAsia="仿宋_GB2312" w:cs="仿宋_GB2312"/>
          <w:color w:val="000000" w:themeColor="text1"/>
          <w:sz w:val="32"/>
          <w:szCs w:val="32"/>
          <w14:textFill>
            <w14:solidFill>
              <w14:schemeClr w14:val="tx1"/>
            </w14:solidFill>
          </w14:textFill>
        </w:rPr>
        <w:t>优质率达</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96</w:t>
      </w:r>
      <w:r>
        <w:rPr>
          <w:rFonts w:hint="default" w:ascii="仿宋_GB2312" w:hAnsi="仿宋_GB2312" w:eastAsia="仿宋_GB2312" w:cs="仿宋_GB2312"/>
          <w:color w:val="000000" w:themeColor="text1"/>
          <w:sz w:val="32"/>
          <w:szCs w:val="32"/>
          <w14:textFill>
            <w14:solidFill>
              <w14:schemeClr w14:val="tx1"/>
            </w14:solidFill>
          </w14:textFill>
        </w:rPr>
        <w:t>%以上，年底资金执行率</w:t>
      </w:r>
      <w:r>
        <w:rPr>
          <w:rFonts w:hint="eastAsia" w:ascii="仿宋_GB2312" w:hAnsi="仿宋_GB2312" w:eastAsia="仿宋_GB2312" w:cs="仿宋_GB2312"/>
          <w:color w:val="000000" w:themeColor="text1"/>
          <w:sz w:val="32"/>
          <w:szCs w:val="32"/>
          <w:lang w:eastAsia="zh-CN"/>
          <w14:textFill>
            <w14:solidFill>
              <w14:schemeClr w14:val="tx1"/>
            </w14:solidFill>
          </w14:textFill>
        </w:rPr>
        <w:t>达</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90</w:t>
      </w:r>
      <w:r>
        <w:rPr>
          <w:rFonts w:hint="default"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以上</w:t>
      </w:r>
      <w:r>
        <w:rPr>
          <w:rFonts w:hint="default" w:ascii="仿宋_GB2312" w:hAnsi="仿宋_GB2312" w:eastAsia="仿宋_GB2312" w:cs="仿宋_GB2312"/>
          <w:color w:val="000000" w:themeColor="text1"/>
          <w:sz w:val="32"/>
          <w:szCs w:val="32"/>
          <w14:textFill>
            <w14:solidFill>
              <w14:schemeClr w14:val="tx1"/>
            </w14:solidFill>
          </w14:textFill>
        </w:rPr>
        <w:t>。</w:t>
      </w:r>
      <w:r>
        <w:rPr>
          <w:rFonts w:hint="default" w:ascii="仿宋_GB2312" w:hAnsi="仿宋_GB2312" w:eastAsia="仿宋_GB2312" w:cs="仿宋_GB2312"/>
          <w:b w:val="0"/>
          <w:bCs w:val="0"/>
          <w:color w:val="000000" w:themeColor="text1"/>
          <w:sz w:val="32"/>
          <w:szCs w:val="32"/>
          <w14:textFill>
            <w14:solidFill>
              <w14:schemeClr w14:val="tx1"/>
            </w14:solidFill>
          </w14:textFill>
        </w:rPr>
        <w:t>计划</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总</w:t>
      </w:r>
      <w:r>
        <w:rPr>
          <w:rFonts w:hint="default" w:ascii="仿宋_GB2312" w:hAnsi="仿宋_GB2312" w:eastAsia="仿宋_GB2312" w:cs="仿宋_GB2312"/>
          <w:b w:val="0"/>
          <w:bCs w:val="0"/>
          <w:color w:val="000000" w:themeColor="text1"/>
          <w:sz w:val="32"/>
          <w:szCs w:val="32"/>
          <w14:textFill>
            <w14:solidFill>
              <w14:schemeClr w14:val="tx1"/>
            </w14:solidFill>
          </w14:textFill>
        </w:rPr>
        <w:t>投入</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839.67</w:t>
      </w:r>
      <w:r>
        <w:rPr>
          <w:rFonts w:hint="default" w:ascii="仿宋_GB2312" w:hAnsi="仿宋_GB2312" w:eastAsia="仿宋_GB2312" w:cs="仿宋_GB2312"/>
          <w:b w:val="0"/>
          <w:bCs w:val="0"/>
          <w:color w:val="000000" w:themeColor="text1"/>
          <w:sz w:val="32"/>
          <w:szCs w:val="32"/>
          <w14:textFill>
            <w14:solidFill>
              <w14:schemeClr w14:val="tx1"/>
            </w14:solidFill>
          </w14:textFill>
        </w:rPr>
        <w:t>万元，其中</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default" w:ascii="仿宋_GB2312" w:hAnsi="仿宋_GB2312" w:eastAsia="仿宋_GB2312" w:cs="仿宋_GB2312"/>
          <w:color w:val="000000" w:themeColor="text1"/>
          <w:sz w:val="32"/>
          <w:szCs w:val="32"/>
          <w14:textFill>
            <w14:solidFill>
              <w14:schemeClr w14:val="tx1"/>
            </w14:solidFill>
          </w14:textFill>
        </w:rPr>
        <w:t>一事一议筹资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87.00</w:t>
      </w:r>
      <w:r>
        <w:rPr>
          <w:rFonts w:hint="default" w:ascii="仿宋_GB2312" w:hAnsi="仿宋_GB2312" w:eastAsia="仿宋_GB2312" w:cs="仿宋_GB2312"/>
          <w:color w:val="000000" w:themeColor="text1"/>
          <w:sz w:val="32"/>
          <w:szCs w:val="32"/>
          <w14:textFill>
            <w14:solidFill>
              <w14:schemeClr w14:val="tx1"/>
            </w14:solidFill>
          </w14:textFill>
        </w:rPr>
        <w:t>万元、财政奖补资金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665.00</w:t>
      </w:r>
      <w:r>
        <w:rPr>
          <w:rFonts w:hint="default" w:ascii="仿宋_GB2312" w:hAnsi="仿宋_GB2312" w:eastAsia="仿宋_GB2312" w:cs="仿宋_GB2312"/>
          <w:color w:val="000000" w:themeColor="text1"/>
          <w:sz w:val="32"/>
          <w:szCs w:val="32"/>
          <w14:textFill>
            <w14:solidFill>
              <w14:schemeClr w14:val="tx1"/>
            </w14:solidFill>
          </w14:textFill>
        </w:rPr>
        <w:t>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（中央转移支付</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363.00万元、省级资金302.00万元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村集体资金2.88万元、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其他资金</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84.79</w:t>
      </w:r>
      <w:r>
        <w:rPr>
          <w:rFonts w:hint="default" w:ascii="仿宋_GB2312" w:hAnsi="仿宋_GB2312" w:eastAsia="仿宋_GB2312" w:cs="仿宋_GB2312"/>
          <w:sz w:val="32"/>
          <w:szCs w:val="32"/>
        </w:rPr>
        <w:t>万元。</w:t>
      </w:r>
    </w:p>
    <w:p w14:paraId="558EF710">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三、统筹规划奖补项目</w:t>
      </w:r>
    </w:p>
    <w:p w14:paraId="0629CD36">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（一）科学制定项目</w:t>
      </w:r>
      <w:r>
        <w:rPr>
          <w:rFonts w:hint="eastAsia" w:eastAsia="楷体_GB2312" w:cs="Times New Roman"/>
          <w:b/>
          <w:bCs/>
          <w:sz w:val="32"/>
          <w:szCs w:val="32"/>
          <w:lang w:eastAsia="zh-CN"/>
        </w:rPr>
        <w:t>计划。</w:t>
      </w:r>
      <w:r>
        <w:rPr>
          <w:rFonts w:hint="default" w:ascii="仿宋_GB2312" w:hAnsi="仿宋_GB2312" w:eastAsia="仿宋_GB2312" w:cs="仿宋_GB2312"/>
          <w:sz w:val="32"/>
          <w:szCs w:val="32"/>
        </w:rPr>
        <w:t>结合土地规划、村镇布局规划、新型社区和</w:t>
      </w:r>
      <w:r>
        <w:rPr>
          <w:rFonts w:hint="eastAsia" w:ascii="仿宋_GB2312" w:hAnsi="仿宋_GB2312" w:eastAsia="仿宋_GB2312" w:cs="仿宋_GB2312"/>
          <w:sz w:val="32"/>
          <w:szCs w:val="32"/>
          <w:lang w:val="en-US" w:eastAsia="zh-CN"/>
        </w:rPr>
        <w:t>宜居宜业和</w:t>
      </w:r>
      <w:r>
        <w:rPr>
          <w:rFonts w:hint="default" w:ascii="仿宋_GB2312" w:hAnsi="仿宋_GB2312" w:eastAsia="仿宋_GB2312" w:cs="仿宋_GB2312"/>
          <w:sz w:val="32"/>
          <w:szCs w:val="32"/>
        </w:rPr>
        <w:t>美乡村建设规划等多规合一的整体部署，科学规划项目，依据项目库按计划滚动实施，保证政策受益范围。加强项目库的管理和维护，适时动态调整、完善优化。协调处理好局部与整体、当前与长远的关系，合理制定项目建设计划、有步骤均衡有序推进项目实施。科学选择和细化本年度一事一议财政奖补项目，并按时全部录入一事一议奖补信息监管系统。</w:t>
      </w:r>
    </w:p>
    <w:p w14:paraId="7E4A4E36">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（二）合理确定奖补</w:t>
      </w:r>
      <w:r>
        <w:rPr>
          <w:rFonts w:hint="eastAsia" w:eastAsia="楷体_GB2312" w:cs="Times New Roman"/>
          <w:b/>
          <w:bCs/>
          <w:sz w:val="32"/>
          <w:szCs w:val="32"/>
          <w:lang w:eastAsia="zh-CN"/>
        </w:rPr>
        <w:t>项目。</w:t>
      </w:r>
      <w:r>
        <w:rPr>
          <w:rFonts w:hint="default" w:ascii="仿宋_GB2312" w:hAnsi="仿宋_GB2312" w:eastAsia="仿宋_GB2312" w:cs="仿宋_GB2312"/>
          <w:sz w:val="32"/>
          <w:szCs w:val="32"/>
        </w:rPr>
        <w:t>严把项目立项审批关，在坚持民主议事、民主决策的前提下，以农民普遍受益为目标，重点支持农民需求最迫切、反映最强烈、利益最直接的村级公益事业建设项目，结合镇村布局规划，以改善村民出行条件为主，合理确定道路修建项目。在资金分配上，适当向湖西片区、特色田园乡村</w:t>
      </w:r>
      <w:r>
        <w:rPr>
          <w:rFonts w:hint="eastAsia" w:ascii="仿宋_GB2312" w:hAnsi="仿宋_GB2312" w:eastAsia="仿宋_GB2312" w:cs="仿宋_GB2312"/>
          <w:sz w:val="32"/>
          <w:szCs w:val="32"/>
          <w:lang w:eastAsia="zh-CN"/>
        </w:rPr>
        <w:t>、宜居宜业和美乡村、县域边远村</w:t>
      </w:r>
      <w:r>
        <w:rPr>
          <w:rFonts w:hint="default" w:ascii="仿宋_GB2312" w:hAnsi="仿宋_GB2312" w:eastAsia="仿宋_GB2312" w:cs="仿宋_GB2312"/>
          <w:sz w:val="32"/>
          <w:szCs w:val="32"/>
        </w:rPr>
        <w:t>倾斜，注重与其他涉农项目衔接，在尊重农民意愿的基础上，进一步拓展项目功能，打造奖补项目示范村，提高项目整体效应。</w:t>
      </w:r>
    </w:p>
    <w:p w14:paraId="76B09702">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（三）严格审核项目资</w:t>
      </w:r>
      <w:r>
        <w:rPr>
          <w:rFonts w:hint="eastAsia" w:eastAsia="楷体_GB2312" w:cs="Times New Roman"/>
          <w:b/>
          <w:bCs/>
          <w:sz w:val="32"/>
          <w:szCs w:val="32"/>
          <w:lang w:eastAsia="zh-CN"/>
        </w:rPr>
        <w:t>料。</w:t>
      </w:r>
      <w:r>
        <w:rPr>
          <w:rFonts w:hint="default" w:ascii="仿宋_GB2312" w:hAnsi="仿宋_GB2312" w:eastAsia="仿宋_GB2312" w:cs="仿宋_GB2312"/>
          <w:sz w:val="32"/>
          <w:szCs w:val="32"/>
        </w:rPr>
        <w:t>立项前，县</w:t>
      </w:r>
      <w:r>
        <w:rPr>
          <w:rFonts w:hint="eastAsia" w:ascii="仿宋_GB2312" w:hAnsi="仿宋_GB2312" w:eastAsia="仿宋_GB2312" w:cs="仿宋_GB2312"/>
          <w:sz w:val="32"/>
          <w:szCs w:val="32"/>
          <w:lang w:eastAsia="zh-CN"/>
        </w:rPr>
        <w:t>农业农村局</w:t>
      </w:r>
      <w:r>
        <w:rPr>
          <w:rFonts w:hint="default" w:ascii="仿宋_GB2312" w:hAnsi="仿宋_GB2312" w:eastAsia="仿宋_GB2312" w:cs="仿宋_GB2312"/>
          <w:sz w:val="32"/>
          <w:szCs w:val="32"/>
        </w:rPr>
        <w:t>、镇（街道）安排专人实地现场查看，帮助项目村搞好项目规划设计，做到定点、定位、定指标、定标准，为项目高质量建设奠定坚实基础。对各镇（街道）上报的立项申报表、筹资筹劳审批表、民主议事记录等资料要严格审核把关，做到实事求是，客观严谨，相辅相成，严禁违规申报，弄虚作假。</w:t>
      </w:r>
    </w:p>
    <w:p w14:paraId="16E421F1">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（四）明确不予奖补的村内建设项</w:t>
      </w:r>
      <w:r>
        <w:rPr>
          <w:rFonts w:hint="eastAsia" w:eastAsia="楷体_GB2312" w:cs="Times New Roman"/>
          <w:b/>
          <w:bCs/>
          <w:sz w:val="32"/>
          <w:szCs w:val="32"/>
          <w:lang w:eastAsia="zh-CN"/>
        </w:rPr>
        <w:t>目。</w:t>
      </w:r>
      <w:r>
        <w:rPr>
          <w:rFonts w:hint="default" w:ascii="仿宋_GB2312" w:hAnsi="仿宋_GB2312" w:eastAsia="仿宋_GB2312" w:cs="仿宋_GB2312"/>
          <w:sz w:val="32"/>
          <w:szCs w:val="32"/>
        </w:rPr>
        <w:t>根据省、市关于一事一议财政奖补项目的有关规定，以下项目不予奖补：一是民主议事程序不规范的项目；二是筹资筹劳不符合政策的项目；三是验收不合格的项目；四是建设资金有缺口的项目；五是被上级平调统筹一事一议资金的项目；六是已获得其他财政支农资金奖励或补贴的项目；七是村</w:t>
      </w:r>
      <w:r>
        <w:rPr>
          <w:rFonts w:hint="eastAsia" w:ascii="仿宋_GB2312" w:hAnsi="仿宋_GB2312" w:eastAsia="仿宋_GB2312" w:cs="仿宋_GB2312"/>
          <w:sz w:val="32"/>
          <w:szCs w:val="32"/>
          <w:lang w:eastAsia="zh-CN"/>
        </w:rPr>
        <w:t>级</w:t>
      </w:r>
      <w:r>
        <w:rPr>
          <w:rFonts w:hint="default" w:ascii="仿宋_GB2312" w:hAnsi="仿宋_GB2312" w:eastAsia="仿宋_GB2312" w:cs="仿宋_GB2312"/>
          <w:sz w:val="32"/>
          <w:szCs w:val="32"/>
        </w:rPr>
        <w:t>通过一事一议筹劳的以资代劳部分。</w:t>
      </w:r>
    </w:p>
    <w:p w14:paraId="04BAB56F">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（五）加强信息监管系统建设</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奖补项目经县</w:t>
      </w:r>
      <w:r>
        <w:rPr>
          <w:rFonts w:hint="eastAsia" w:ascii="仿宋_GB2312" w:hAnsi="仿宋_GB2312" w:eastAsia="仿宋_GB2312" w:cs="仿宋_GB2312"/>
          <w:sz w:val="32"/>
          <w:szCs w:val="32"/>
          <w:lang w:eastAsia="zh-CN"/>
        </w:rPr>
        <w:t>农业农村局、财政局</w:t>
      </w:r>
      <w:r>
        <w:rPr>
          <w:rFonts w:hint="default" w:ascii="仿宋_GB2312" w:hAnsi="仿宋_GB2312" w:eastAsia="仿宋_GB2312" w:cs="仿宋_GB2312"/>
          <w:sz w:val="32"/>
          <w:szCs w:val="32"/>
        </w:rPr>
        <w:t>审核确定后，各镇（街道）要及时将项目及资金信息</w:t>
      </w:r>
      <w:r>
        <w:rPr>
          <w:rFonts w:hint="eastAsia" w:ascii="仿宋_GB2312" w:hAnsi="仿宋_GB2312" w:eastAsia="仿宋_GB2312" w:cs="仿宋_GB2312"/>
          <w:sz w:val="32"/>
          <w:szCs w:val="32"/>
          <w:lang w:eastAsia="zh-CN"/>
        </w:rPr>
        <w:t>等进行项目储备，由县农业农村局录</w:t>
      </w:r>
      <w:r>
        <w:rPr>
          <w:rFonts w:hint="default" w:ascii="仿宋_GB2312" w:hAnsi="仿宋_GB2312" w:eastAsia="仿宋_GB2312" w:cs="仿宋_GB2312"/>
          <w:sz w:val="32"/>
          <w:szCs w:val="32"/>
        </w:rPr>
        <w:t>入省</w:t>
      </w:r>
      <w:r>
        <w:rPr>
          <w:rFonts w:hint="eastAsia" w:ascii="仿宋_GB2312" w:hAnsi="仿宋_GB2312" w:eastAsia="仿宋_GB2312" w:cs="仿宋_GB2312"/>
          <w:sz w:val="32"/>
          <w:szCs w:val="32"/>
          <w:lang w:eastAsia="zh-CN"/>
        </w:rPr>
        <w:t>级管理平台</w:t>
      </w:r>
      <w:r>
        <w:rPr>
          <w:rFonts w:hint="default"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年度项目原则上从储备库中选取</w:t>
      </w:r>
      <w:r>
        <w:rPr>
          <w:rFonts w:hint="default" w:ascii="仿宋_GB2312" w:hAnsi="仿宋_GB2312" w:eastAsia="仿宋_GB2312" w:cs="仿宋_GB2312"/>
          <w:sz w:val="32"/>
          <w:szCs w:val="32"/>
        </w:rPr>
        <w:t>。</w:t>
      </w:r>
    </w:p>
    <w:p w14:paraId="2FCB8A77">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四、规范项目立项程序</w:t>
      </w:r>
    </w:p>
    <w:p w14:paraId="5A9F8C70">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eastAsia" w:ascii="仿宋_GB2312" w:hAnsi="仿宋_GB2312" w:eastAsia="仿宋_GB2312" w:cs="仿宋_GB2312"/>
          <w:b w:val="0"/>
          <w:bCs w:val="0"/>
          <w:sz w:val="32"/>
          <w:szCs w:val="32"/>
          <w:lang w:eastAsia="zh-CN"/>
        </w:rPr>
      </w:pPr>
      <w:r>
        <w:rPr>
          <w:rFonts w:hint="default" w:ascii="Times New Roman" w:hAnsi="Times New Roman" w:eastAsia="楷体_GB2312" w:cs="Times New Roman"/>
          <w:b/>
          <w:bCs/>
          <w:sz w:val="32"/>
          <w:szCs w:val="32"/>
        </w:rPr>
        <w:t>（一）严格“两审一报”程序</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村级公益事业一事一议财政奖补资金按照</w:t>
      </w:r>
      <w:r>
        <w:rPr>
          <w:rFonts w:hint="eastAsia" w:ascii="仿宋_GB2312" w:hAnsi="仿宋_GB2312" w:eastAsia="仿宋_GB2312" w:cs="仿宋_GB2312"/>
          <w:sz w:val="32"/>
          <w:szCs w:val="32"/>
          <w:lang w:eastAsia="zh-CN"/>
        </w:rPr>
        <w:t>省农业农村厅、省财政厅</w:t>
      </w:r>
      <w:r>
        <w:rPr>
          <w:rFonts w:hint="default"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关于印发〈</w:t>
      </w:r>
      <w:r>
        <w:rPr>
          <w:rFonts w:hint="default" w:ascii="仿宋_GB2312" w:hAnsi="仿宋_GB2312" w:eastAsia="仿宋_GB2312" w:cs="仿宋_GB2312"/>
          <w:sz w:val="32"/>
          <w:szCs w:val="32"/>
        </w:rPr>
        <w:t>江苏省村级公益事业建设一事一议财政奖补</w:t>
      </w:r>
      <w:r>
        <w:rPr>
          <w:rFonts w:hint="eastAsia" w:ascii="仿宋_GB2312" w:hAnsi="仿宋_GB2312" w:eastAsia="仿宋_GB2312" w:cs="仿宋_GB2312"/>
          <w:sz w:val="32"/>
          <w:szCs w:val="32"/>
          <w:lang w:eastAsia="zh-CN"/>
        </w:rPr>
        <w:t>项目</w:t>
      </w:r>
      <w:r>
        <w:rPr>
          <w:rFonts w:hint="default" w:ascii="仿宋_GB2312" w:hAnsi="仿宋_GB2312" w:eastAsia="仿宋_GB2312" w:cs="仿宋_GB2312"/>
          <w:sz w:val="32"/>
          <w:szCs w:val="32"/>
        </w:rPr>
        <w:t>管理办法</w:t>
      </w:r>
      <w:r>
        <w:rPr>
          <w:rFonts w:hint="eastAsia" w:ascii="仿宋_GB2312" w:hAnsi="仿宋_GB2312" w:eastAsia="仿宋_GB2312" w:cs="仿宋_GB2312"/>
          <w:sz w:val="32"/>
          <w:szCs w:val="32"/>
          <w:lang w:eastAsia="zh-CN"/>
        </w:rPr>
        <w:t>〉的通知</w:t>
      </w:r>
      <w:r>
        <w:rPr>
          <w:rFonts w:hint="default"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rPr>
        <w:t>苏</w:t>
      </w:r>
      <w:r>
        <w:rPr>
          <w:rFonts w:hint="eastAsia" w:ascii="仿宋_GB2312" w:hAnsi="仿宋_GB2312" w:eastAsia="仿宋_GB2312" w:cs="仿宋_GB2312"/>
          <w:sz w:val="32"/>
          <w:szCs w:val="32"/>
          <w:lang w:eastAsia="zh-CN"/>
        </w:rPr>
        <w:t>农</w:t>
      </w:r>
      <w:r>
        <w:rPr>
          <w:rFonts w:hint="default" w:ascii="仿宋_GB2312" w:hAnsi="仿宋_GB2312" w:eastAsia="仿宋_GB2312" w:cs="仿宋_GB2312"/>
          <w:sz w:val="32"/>
          <w:szCs w:val="32"/>
        </w:rPr>
        <w:t>规〔202</w:t>
      </w: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）文件执行</w:t>
      </w:r>
      <w:r>
        <w:rPr>
          <w:rFonts w:hint="default" w:ascii="仿宋_GB2312" w:hAnsi="仿宋_GB2312" w:eastAsia="仿宋_GB2312" w:cs="仿宋_GB2312"/>
          <w:sz w:val="32"/>
          <w:szCs w:val="32"/>
        </w:rPr>
        <w:t>，村</w:t>
      </w:r>
      <w:r>
        <w:rPr>
          <w:rFonts w:hint="eastAsia" w:ascii="仿宋_GB2312" w:hAnsi="仿宋_GB2312" w:eastAsia="仿宋_GB2312" w:cs="仿宋_GB2312"/>
          <w:sz w:val="32"/>
          <w:szCs w:val="32"/>
          <w:lang w:eastAsia="zh-CN"/>
        </w:rPr>
        <w:t>级负责组织民主议事，召</w:t>
      </w:r>
      <w:r>
        <w:rPr>
          <w:rFonts w:hint="default" w:ascii="仿宋_GB2312" w:hAnsi="仿宋_GB2312" w:eastAsia="仿宋_GB2312" w:cs="仿宋_GB2312"/>
          <w:sz w:val="32"/>
          <w:szCs w:val="32"/>
        </w:rPr>
        <w:t>开村民</w:t>
      </w:r>
      <w:r>
        <w:rPr>
          <w:rFonts w:hint="eastAsia" w:ascii="仿宋_GB2312" w:hAnsi="仿宋_GB2312" w:eastAsia="仿宋_GB2312" w:cs="仿宋_GB2312"/>
          <w:sz w:val="32"/>
          <w:szCs w:val="32"/>
          <w:lang w:eastAsia="zh-CN"/>
        </w:rPr>
        <w:t>大会或村民</w:t>
      </w:r>
      <w:r>
        <w:rPr>
          <w:rFonts w:hint="default" w:ascii="仿宋_GB2312" w:hAnsi="仿宋_GB2312" w:eastAsia="仿宋_GB2312" w:cs="仿宋_GB2312"/>
          <w:sz w:val="32"/>
          <w:szCs w:val="32"/>
        </w:rPr>
        <w:t>代表会议</w:t>
      </w:r>
      <w:r>
        <w:rPr>
          <w:rFonts w:hint="eastAsia" w:ascii="仿宋_GB2312" w:hAnsi="仿宋_GB2312" w:eastAsia="仿宋_GB2312" w:cs="仿宋_GB2312"/>
          <w:sz w:val="32"/>
          <w:szCs w:val="32"/>
          <w:lang w:eastAsia="zh-CN"/>
        </w:rPr>
        <w:t>（村级集体经济组织成员大会或成员代表大会）</w:t>
      </w:r>
      <w:r>
        <w:rPr>
          <w:rFonts w:hint="default" w:ascii="仿宋_GB2312" w:hAnsi="仿宋_GB2312" w:eastAsia="仿宋_GB2312" w:cs="仿宋_GB2312"/>
          <w:sz w:val="32"/>
          <w:szCs w:val="32"/>
        </w:rPr>
        <w:t>议定奖补项目，</w:t>
      </w:r>
      <w:r>
        <w:rPr>
          <w:rFonts w:hint="eastAsia" w:ascii="仿宋_GB2312" w:hAnsi="仿宋_GB2312" w:eastAsia="仿宋_GB2312" w:cs="仿宋_GB2312"/>
          <w:sz w:val="32"/>
          <w:szCs w:val="32"/>
          <w:lang w:eastAsia="zh-CN"/>
        </w:rPr>
        <w:t>编制项目申报方案。</w:t>
      </w:r>
      <w:r>
        <w:rPr>
          <w:rFonts w:hint="default" w:ascii="仿宋_GB2312" w:hAnsi="仿宋_GB2312" w:eastAsia="仿宋_GB2312" w:cs="仿宋_GB2312"/>
          <w:sz w:val="32"/>
          <w:szCs w:val="32"/>
        </w:rPr>
        <w:t>在此基础上，村委会组织填报《江苏省村级公益事业建设一事一议财政奖补立项申报表》，</w:t>
      </w:r>
      <w:r>
        <w:rPr>
          <w:rFonts w:hint="default" w:ascii="仿宋_GB2312" w:hAnsi="仿宋_GB2312" w:eastAsia="仿宋_GB2312" w:cs="仿宋_GB2312"/>
          <w:b w:val="0"/>
          <w:bCs w:val="0"/>
          <w:sz w:val="32"/>
          <w:szCs w:val="32"/>
          <w:lang w:eastAsia="zh-CN"/>
        </w:rPr>
        <w:t>镇（街道）负责审核项目的真实性、可行性</w:t>
      </w:r>
      <w:r>
        <w:rPr>
          <w:rFonts w:hint="eastAsia" w:ascii="仿宋_GB2312" w:hAnsi="仿宋_GB2312" w:eastAsia="仿宋_GB2312" w:cs="仿宋_GB2312"/>
          <w:b w:val="0"/>
          <w:bCs w:val="0"/>
          <w:sz w:val="32"/>
          <w:szCs w:val="32"/>
          <w:lang w:eastAsia="zh-CN"/>
        </w:rPr>
        <w:t>进行初审，汇总上报县农业农村局、财政局。县农业农村局、财政局对镇（街道）上报的项目进行审核立项，明确具体项目的建设内容、实施地点、建设期限和奖补标准等，同时</w:t>
      </w:r>
      <w:r>
        <w:rPr>
          <w:rFonts w:hint="default" w:ascii="仿宋_GB2312" w:hAnsi="仿宋_GB2312" w:eastAsia="仿宋_GB2312" w:cs="仿宋_GB2312"/>
          <w:b w:val="0"/>
          <w:bCs w:val="0"/>
          <w:sz w:val="32"/>
          <w:szCs w:val="32"/>
          <w:lang w:eastAsia="zh-CN"/>
        </w:rPr>
        <w:t>对</w:t>
      </w:r>
      <w:r>
        <w:rPr>
          <w:rFonts w:hint="eastAsia" w:ascii="仿宋_GB2312" w:hAnsi="仿宋_GB2312" w:eastAsia="仿宋_GB2312" w:cs="仿宋_GB2312"/>
          <w:b w:val="0"/>
          <w:bCs w:val="0"/>
          <w:sz w:val="32"/>
          <w:szCs w:val="32"/>
          <w:lang w:eastAsia="zh-CN"/>
        </w:rPr>
        <w:t>立项项目予以公示，公示无异议后，下达项目建设方案批复，将立项结果报送省市农业农村部门、财政部门。</w:t>
      </w:r>
    </w:p>
    <w:p w14:paraId="4EF3831D">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一事一议财政奖补项目立项后未经批准不得随意变更调整，确因特殊情况需要变更调整的，按重新立项程序办理。</w:t>
      </w:r>
    </w:p>
    <w:p w14:paraId="36648520">
      <w:pPr>
        <w:keepNext w:val="0"/>
        <w:keepLines w:val="0"/>
        <w:pageBreakBefore w:val="0"/>
        <w:widowControl w:val="0"/>
        <w:numPr>
          <w:ilvl w:val="0"/>
          <w:numId w:val="0"/>
        </w:numPr>
        <w:kinsoku/>
        <w:wordWrap/>
        <w:overflowPunct w:val="0"/>
        <w:topLinePunct w:val="0"/>
        <w:autoSpaceDE/>
        <w:autoSpaceDN/>
        <w:bidi w:val="0"/>
        <w:adjustRightInd/>
        <w:snapToGrid/>
        <w:spacing w:line="540" w:lineRule="exact"/>
        <w:ind w:left="0" w:leftChars="0" w:firstLine="643" w:firstLineChars="200"/>
        <w:jc w:val="both"/>
        <w:textAlignment w:val="auto"/>
        <w:rPr>
          <w:rFonts w:hint="eastAsia" w:ascii="仿宋_GB2312" w:hAnsi="仿宋_GB2312" w:eastAsia="仿宋_GB2312" w:cs="仿宋_GB2312"/>
          <w:sz w:val="32"/>
          <w:szCs w:val="32"/>
          <w:lang w:eastAsia="zh-CN"/>
        </w:rPr>
      </w:pPr>
      <w:r>
        <w:rPr>
          <w:rFonts w:hint="eastAsia" w:ascii="Times New Roman" w:hAnsi="Times New Roman" w:eastAsia="楷体_GB2312" w:cs="Times New Roman"/>
          <w:b/>
          <w:bCs/>
          <w:sz w:val="32"/>
          <w:szCs w:val="32"/>
          <w:lang w:val="en-US" w:eastAsia="zh-CN"/>
        </w:rPr>
        <w:t>（二）</w:t>
      </w:r>
      <w:r>
        <w:rPr>
          <w:rFonts w:hint="default" w:ascii="Times New Roman" w:hAnsi="Times New Roman" w:eastAsia="楷体_GB2312" w:cs="Times New Roman"/>
          <w:b/>
          <w:bCs/>
          <w:sz w:val="32"/>
          <w:szCs w:val="32"/>
        </w:rPr>
        <w:t>严控筹资筹劳标准</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村民</w:t>
      </w:r>
      <w:r>
        <w:rPr>
          <w:rFonts w:hint="default" w:ascii="仿宋_GB2312" w:hAnsi="仿宋_GB2312" w:eastAsia="仿宋_GB2312" w:cs="仿宋_GB2312"/>
          <w:color w:val="auto"/>
          <w:sz w:val="32"/>
          <w:szCs w:val="32"/>
        </w:rPr>
        <w:t>一事一议筹资适用于村内户外的公益事业项目，筹资筹劳</w:t>
      </w:r>
      <w:r>
        <w:rPr>
          <w:rFonts w:hint="eastAsia" w:ascii="仿宋_GB2312" w:hAnsi="仿宋_GB2312" w:eastAsia="仿宋_GB2312" w:cs="仿宋_GB2312"/>
          <w:color w:val="auto"/>
          <w:sz w:val="32"/>
          <w:szCs w:val="32"/>
          <w:lang w:eastAsia="zh-CN"/>
        </w:rPr>
        <w:t>应当遵循村民自愿、直接受益、民主决策、合理限额的原则，</w:t>
      </w:r>
      <w:r>
        <w:rPr>
          <w:rFonts w:hint="default" w:ascii="仿宋_GB2312" w:hAnsi="仿宋_GB2312" w:eastAsia="仿宋_GB2312" w:cs="仿宋_GB2312"/>
          <w:color w:val="auto"/>
          <w:sz w:val="32"/>
          <w:szCs w:val="32"/>
        </w:rPr>
        <w:t>不得超过省政府规定的</w:t>
      </w:r>
      <w:r>
        <w:rPr>
          <w:rFonts w:hint="eastAsia" w:ascii="仿宋_GB2312" w:hAnsi="仿宋_GB2312" w:eastAsia="仿宋_GB2312" w:cs="仿宋_GB2312"/>
          <w:sz w:val="32"/>
          <w:szCs w:val="32"/>
          <w:lang w:eastAsia="zh-CN"/>
        </w:rPr>
        <w:t>本地区</w:t>
      </w:r>
      <w:r>
        <w:rPr>
          <w:rFonts w:hint="default" w:ascii="仿宋_GB2312" w:hAnsi="仿宋_GB2312" w:eastAsia="仿宋_GB2312" w:cs="仿宋_GB2312"/>
          <w:sz w:val="32"/>
          <w:szCs w:val="32"/>
        </w:rPr>
        <w:t>上限</w:t>
      </w:r>
      <w:r>
        <w:rPr>
          <w:rFonts w:hint="eastAsia" w:ascii="仿宋_GB2312" w:hAnsi="仿宋_GB2312" w:eastAsia="仿宋_GB2312" w:cs="仿宋_GB2312"/>
          <w:sz w:val="32"/>
          <w:szCs w:val="32"/>
          <w:lang w:eastAsia="zh-CN"/>
        </w:rPr>
        <w:t>标准</w:t>
      </w:r>
      <w:r>
        <w:rPr>
          <w:rFonts w:hint="default" w:ascii="仿宋_GB2312" w:hAnsi="仿宋_GB2312" w:eastAsia="仿宋_GB2312" w:cs="仿宋_GB2312"/>
          <w:sz w:val="32"/>
          <w:szCs w:val="32"/>
        </w:rPr>
        <w:t>，严禁“搭车”收费或以自愿捐款、自愿以资代劳等名义变相加重</w:t>
      </w:r>
      <w:r>
        <w:rPr>
          <w:rFonts w:hint="eastAsia" w:ascii="仿宋_GB2312" w:hAnsi="仿宋_GB2312" w:eastAsia="仿宋_GB2312" w:cs="仿宋_GB2312"/>
          <w:sz w:val="32"/>
          <w:szCs w:val="32"/>
          <w:lang w:eastAsia="zh-CN"/>
        </w:rPr>
        <w:t>村</w:t>
      </w:r>
      <w:r>
        <w:rPr>
          <w:rFonts w:hint="default" w:ascii="仿宋_GB2312" w:hAnsi="仿宋_GB2312" w:eastAsia="仿宋_GB2312" w:cs="仿宋_GB2312"/>
          <w:sz w:val="32"/>
          <w:szCs w:val="32"/>
        </w:rPr>
        <w:t>民负担。</w:t>
      </w:r>
      <w:r>
        <w:rPr>
          <w:rFonts w:hint="eastAsia" w:ascii="仿宋_GB2312" w:hAnsi="仿宋_GB2312" w:eastAsia="仿宋_GB2312" w:cs="仿宋_GB2312"/>
          <w:sz w:val="32"/>
          <w:szCs w:val="32"/>
          <w:lang w:eastAsia="zh-CN"/>
        </w:rPr>
        <w:t>项目建设应当坚持量力而行、公平普惠、滚动覆盖，优先安排群众反映强烈、需求迫切、受益直接的公益事业项目。村级公益事业建设项目包括村内街巷道路、田间机耕道路、农桥、小型农田水利设施、村容村貌改造、文化体育场所、公共卫生设施等。跨村以及村以上范围的公益事业建设项目通过现有专项资金渠道解决，不属于一事一议财政奖补范围。一事一</w:t>
      </w:r>
      <w:r>
        <w:rPr>
          <w:rFonts w:hint="default" w:ascii="仿宋_GB2312" w:hAnsi="仿宋_GB2312" w:eastAsia="仿宋_GB2312" w:cs="仿宋_GB2312"/>
          <w:sz w:val="32"/>
          <w:szCs w:val="32"/>
        </w:rPr>
        <w:t>议</w:t>
      </w:r>
      <w:r>
        <w:rPr>
          <w:rFonts w:hint="eastAsia" w:ascii="仿宋_GB2312" w:hAnsi="仿宋_GB2312" w:eastAsia="仿宋_GB2312" w:cs="仿宋_GB2312"/>
          <w:sz w:val="32"/>
          <w:szCs w:val="32"/>
          <w:lang w:eastAsia="zh-CN"/>
        </w:rPr>
        <w:t>财政奖补项目实行分级管理、以县级为主的管理方式。</w:t>
      </w:r>
    </w:p>
    <w:p w14:paraId="60A2EE35">
      <w:pPr>
        <w:keepNext w:val="0"/>
        <w:keepLines w:val="0"/>
        <w:pageBreakBefore w:val="0"/>
        <w:widowControl w:val="0"/>
        <w:numPr>
          <w:ilvl w:val="0"/>
          <w:numId w:val="0"/>
        </w:numPr>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color w:val="auto"/>
          <w:sz w:val="32"/>
          <w:szCs w:val="32"/>
          <w:lang w:val="en-US" w:eastAsia="zh-CN"/>
        </w:rPr>
      </w:pPr>
      <w:r>
        <w:rPr>
          <w:rFonts w:hint="default" w:ascii="Times New Roman" w:hAnsi="Times New Roman" w:eastAsia="楷体_GB2312" w:cs="Times New Roman"/>
          <w:b/>
          <w:bCs/>
          <w:sz w:val="32"/>
          <w:szCs w:val="32"/>
        </w:rPr>
        <w:t>（三）严把项目质量关</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加强对施工各环节的质量监控，通过规范项目招投标、专业监理、</w:t>
      </w:r>
      <w:r>
        <w:rPr>
          <w:rFonts w:hint="eastAsia" w:ascii="仿宋_GB2312" w:hAnsi="仿宋_GB2312" w:eastAsia="仿宋_GB2312" w:cs="仿宋_GB2312"/>
          <w:sz w:val="32"/>
          <w:szCs w:val="32"/>
          <w:lang w:eastAsia="zh-CN"/>
        </w:rPr>
        <w:t>质量</w:t>
      </w:r>
      <w:r>
        <w:rPr>
          <w:rFonts w:hint="default" w:ascii="仿宋_GB2312" w:hAnsi="仿宋_GB2312" w:eastAsia="仿宋_GB2312" w:cs="仿宋_GB2312"/>
          <w:sz w:val="32"/>
          <w:szCs w:val="32"/>
        </w:rPr>
        <w:t>检测、工程决算、验收审计和督促检查等手段，强化项目建设过程管理，确保项目建设工程质量。</w:t>
      </w:r>
      <w:r>
        <w:rPr>
          <w:rFonts w:hint="default" w:ascii="Times New Roman" w:hAnsi="Times New Roman" w:eastAsia="仿宋_GB2312" w:cs="Times New Roman"/>
          <w:b/>
          <w:bCs/>
          <w:sz w:val="32"/>
          <w:szCs w:val="32"/>
        </w:rPr>
        <w:t>一是明确技术要求和质量标准。</w:t>
      </w:r>
      <w:r>
        <w:rPr>
          <w:rFonts w:hint="default" w:ascii="仿宋_GB2312" w:hAnsi="仿宋_GB2312" w:eastAsia="仿宋_GB2312" w:cs="仿宋_GB2312"/>
          <w:sz w:val="32"/>
          <w:szCs w:val="32"/>
        </w:rPr>
        <w:t>严格按照一事一议财政奖补项目建设技术要求、质量标准执行，坚持统一使用C30商品混凝土修建水泥道路</w:t>
      </w:r>
      <w:r>
        <w:rPr>
          <w:rFonts w:hint="eastAsia" w:ascii="仿宋_GB2312" w:hAnsi="仿宋_GB2312" w:eastAsia="仿宋_GB2312" w:cs="仿宋_GB2312"/>
          <w:sz w:val="32"/>
          <w:szCs w:val="32"/>
          <w:lang w:eastAsia="zh-CN"/>
        </w:rPr>
        <w:t>。</w:t>
      </w:r>
      <w:r>
        <w:rPr>
          <w:rFonts w:hint="default" w:ascii="Times New Roman" w:hAnsi="Times New Roman" w:eastAsia="仿宋_GB2312" w:cs="Times New Roman"/>
          <w:b/>
          <w:bCs/>
          <w:sz w:val="32"/>
          <w:szCs w:val="32"/>
        </w:rPr>
        <w:t>二是</w:t>
      </w:r>
      <w:r>
        <w:rPr>
          <w:rFonts w:hint="default" w:ascii="Times New Roman" w:hAnsi="Times New Roman" w:eastAsia="仿宋_GB2312" w:cs="Times New Roman"/>
          <w:b/>
          <w:bCs/>
          <w:color w:val="000000"/>
          <w:sz w:val="32"/>
          <w:szCs w:val="32"/>
        </w:rPr>
        <w:t>规范项目招投标管理。</w:t>
      </w:r>
      <w:r>
        <w:rPr>
          <w:rFonts w:hint="eastAsia" w:ascii="仿宋_GB2312" w:hAnsi="仿宋_GB2312" w:eastAsia="仿宋_GB2312" w:cs="仿宋_GB2312"/>
          <w:sz w:val="32"/>
          <w:szCs w:val="32"/>
          <w:lang w:eastAsia="zh-CN"/>
        </w:rPr>
        <w:t>一事一议奖补项目按有关规定严格执行政府采购、招投标、工程监理、工程检</w:t>
      </w:r>
      <w:r>
        <w:rPr>
          <w:rFonts w:hint="eastAsia" w:ascii="仿宋_GB2312" w:hAnsi="仿宋_GB2312" w:eastAsia="仿宋_GB2312" w:cs="仿宋_GB2312"/>
          <w:color w:val="auto"/>
          <w:sz w:val="32"/>
          <w:szCs w:val="32"/>
          <w:lang w:eastAsia="zh-CN"/>
        </w:rPr>
        <w:t>测、决算（结算）审计等制度程序，由县农业农村局或项目所在镇（街道）组织开展政府采购、招投标等。一事一议项目总投资</w:t>
      </w:r>
      <w:r>
        <w:rPr>
          <w:rFonts w:hint="eastAsia" w:ascii="仿宋_GB2312" w:hAnsi="仿宋_GB2312" w:eastAsia="仿宋_GB2312" w:cs="仿宋_GB2312"/>
          <w:color w:val="auto"/>
          <w:sz w:val="32"/>
          <w:szCs w:val="32"/>
          <w:lang w:val="en-US" w:eastAsia="zh-CN"/>
        </w:rPr>
        <w:t>100万以上（包括）的要</w:t>
      </w:r>
      <w:r>
        <w:rPr>
          <w:rFonts w:hint="eastAsia" w:ascii="仿宋_GB2312" w:hAnsi="仿宋_GB2312" w:eastAsia="仿宋_GB2312" w:cs="仿宋_GB2312"/>
          <w:color w:val="auto"/>
          <w:sz w:val="32"/>
          <w:szCs w:val="32"/>
          <w:lang w:eastAsia="zh-CN"/>
        </w:rPr>
        <w:t>按照“徐州市公共资源交易平台”规定落实政府采购或招投标，</w:t>
      </w:r>
      <w:r>
        <w:rPr>
          <w:rFonts w:hint="default" w:ascii="仿宋_GB2312" w:hAnsi="仿宋_GB2312" w:eastAsia="仿宋_GB2312" w:cs="仿宋_GB2312"/>
          <w:color w:val="auto"/>
          <w:sz w:val="32"/>
          <w:szCs w:val="32"/>
        </w:rPr>
        <w:t>确保</w:t>
      </w:r>
      <w:r>
        <w:rPr>
          <w:rFonts w:hint="eastAsia" w:ascii="仿宋_GB2312" w:hAnsi="仿宋_GB2312" w:eastAsia="仿宋_GB2312" w:cs="仿宋_GB2312"/>
          <w:color w:val="auto"/>
          <w:sz w:val="32"/>
          <w:szCs w:val="32"/>
          <w:lang w:eastAsia="zh-CN"/>
        </w:rPr>
        <w:t>政府采购或招投标</w:t>
      </w:r>
      <w:r>
        <w:rPr>
          <w:rFonts w:hint="default" w:ascii="仿宋_GB2312" w:hAnsi="仿宋_GB2312" w:eastAsia="仿宋_GB2312" w:cs="仿宋_GB2312"/>
          <w:color w:val="auto"/>
          <w:sz w:val="32"/>
          <w:szCs w:val="32"/>
        </w:rPr>
        <w:t>过程公开、公平、公正</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100万以下的按照招投标规章制度要求落实确定施工或服务单位。</w:t>
      </w:r>
      <w:r>
        <w:rPr>
          <w:rFonts w:hint="default" w:ascii="Times New Roman" w:hAnsi="Times New Roman" w:eastAsia="仿宋_GB2312" w:cs="Times New Roman"/>
          <w:b/>
          <w:bCs/>
          <w:color w:val="auto"/>
          <w:sz w:val="32"/>
          <w:szCs w:val="32"/>
        </w:rPr>
        <w:t>三是加大项目实施监督力度。</w:t>
      </w:r>
      <w:r>
        <w:rPr>
          <w:rFonts w:hint="default" w:ascii="仿宋_GB2312" w:hAnsi="仿宋_GB2312" w:eastAsia="仿宋_GB2312" w:cs="仿宋_GB2312"/>
          <w:color w:val="auto"/>
          <w:sz w:val="32"/>
          <w:szCs w:val="32"/>
        </w:rPr>
        <w:t>实行行政监督、专业监督与群众监督相结合的办法。引领群众主动监督，奖补</w:t>
      </w:r>
      <w:r>
        <w:rPr>
          <w:rFonts w:hint="eastAsia" w:ascii="仿宋_GB2312" w:hAnsi="仿宋_GB2312" w:eastAsia="仿宋_GB2312" w:cs="仿宋_GB2312"/>
          <w:color w:val="auto"/>
          <w:sz w:val="32"/>
          <w:szCs w:val="32"/>
          <w:lang w:eastAsia="zh-CN"/>
        </w:rPr>
        <w:t>镇或</w:t>
      </w:r>
      <w:r>
        <w:rPr>
          <w:rFonts w:hint="default" w:ascii="仿宋_GB2312" w:hAnsi="仿宋_GB2312" w:eastAsia="仿宋_GB2312" w:cs="仿宋_GB2312"/>
          <w:color w:val="auto"/>
          <w:sz w:val="32"/>
          <w:szCs w:val="32"/>
        </w:rPr>
        <w:t>村</w:t>
      </w:r>
      <w:r>
        <w:rPr>
          <w:rFonts w:hint="eastAsia" w:ascii="仿宋_GB2312" w:hAnsi="仿宋_GB2312" w:eastAsia="仿宋_GB2312" w:cs="仿宋_GB2312"/>
          <w:color w:val="auto"/>
          <w:sz w:val="32"/>
          <w:szCs w:val="32"/>
          <w:lang w:eastAsia="zh-CN"/>
        </w:rPr>
        <w:t>可以</w:t>
      </w:r>
      <w:r>
        <w:rPr>
          <w:rFonts w:hint="default" w:ascii="仿宋_GB2312" w:hAnsi="仿宋_GB2312" w:eastAsia="仿宋_GB2312" w:cs="仿宋_GB2312"/>
          <w:color w:val="auto"/>
          <w:sz w:val="32"/>
          <w:szCs w:val="32"/>
        </w:rPr>
        <w:t>成立项目监督，公示县</w:t>
      </w:r>
      <w:r>
        <w:rPr>
          <w:rFonts w:hint="eastAsia" w:ascii="仿宋_GB2312" w:hAnsi="仿宋_GB2312" w:eastAsia="仿宋_GB2312" w:cs="仿宋_GB2312"/>
          <w:color w:val="auto"/>
          <w:sz w:val="32"/>
          <w:szCs w:val="32"/>
          <w:lang w:eastAsia="zh-CN"/>
        </w:rPr>
        <w:t>、</w:t>
      </w:r>
      <w:r>
        <w:rPr>
          <w:rFonts w:hint="default" w:ascii="仿宋_GB2312" w:hAnsi="仿宋_GB2312" w:eastAsia="仿宋_GB2312" w:cs="仿宋_GB2312"/>
          <w:color w:val="auto"/>
          <w:sz w:val="32"/>
          <w:szCs w:val="32"/>
        </w:rPr>
        <w:t>镇（街道）</w:t>
      </w:r>
      <w:r>
        <w:rPr>
          <w:rFonts w:hint="eastAsia" w:ascii="仿宋_GB2312" w:hAnsi="仿宋_GB2312" w:eastAsia="仿宋_GB2312" w:cs="仿宋_GB2312"/>
          <w:color w:val="auto"/>
          <w:sz w:val="32"/>
          <w:szCs w:val="32"/>
          <w:lang w:eastAsia="zh-CN"/>
        </w:rPr>
        <w:t>级</w:t>
      </w:r>
      <w:r>
        <w:rPr>
          <w:rFonts w:hint="default" w:ascii="仿宋_GB2312" w:hAnsi="仿宋_GB2312" w:eastAsia="仿宋_GB2312" w:cs="仿宋_GB2312"/>
          <w:color w:val="auto"/>
          <w:sz w:val="32"/>
          <w:szCs w:val="32"/>
        </w:rPr>
        <w:t>监管电话、施工合同内容、施工标准及程序等方式</w:t>
      </w:r>
      <w:r>
        <w:rPr>
          <w:rFonts w:hint="eastAsia" w:ascii="仿宋_GB2312" w:hAnsi="仿宋_GB2312" w:eastAsia="仿宋_GB2312" w:cs="仿宋_GB2312"/>
          <w:color w:val="auto"/>
          <w:sz w:val="32"/>
          <w:szCs w:val="32"/>
          <w:lang w:eastAsia="zh-CN"/>
        </w:rPr>
        <w:t>。</w:t>
      </w:r>
      <w:r>
        <w:rPr>
          <w:rFonts w:hint="default" w:ascii="仿宋_GB2312" w:hAnsi="仿宋_GB2312" w:eastAsia="仿宋_GB2312" w:cs="仿宋_GB2312"/>
          <w:color w:val="auto"/>
          <w:sz w:val="32"/>
          <w:szCs w:val="32"/>
        </w:rPr>
        <w:t>县</w:t>
      </w:r>
      <w:r>
        <w:rPr>
          <w:rFonts w:hint="eastAsia" w:ascii="仿宋_GB2312" w:hAnsi="仿宋_GB2312" w:eastAsia="仿宋_GB2312" w:cs="仿宋_GB2312"/>
          <w:color w:val="auto"/>
          <w:sz w:val="32"/>
          <w:szCs w:val="32"/>
          <w:lang w:eastAsia="zh-CN"/>
        </w:rPr>
        <w:t>农业农村局</w:t>
      </w:r>
      <w:r>
        <w:rPr>
          <w:rFonts w:hint="default" w:ascii="仿宋_GB2312" w:hAnsi="仿宋_GB2312" w:eastAsia="仿宋_GB2312" w:cs="仿宋_GB2312"/>
          <w:color w:val="auto"/>
          <w:sz w:val="32"/>
          <w:szCs w:val="32"/>
        </w:rPr>
        <w:t>统一招标聘请专业监理</w:t>
      </w:r>
      <w:r>
        <w:rPr>
          <w:rFonts w:hint="eastAsia" w:ascii="仿宋_GB2312" w:hAnsi="仿宋_GB2312" w:eastAsia="仿宋_GB2312" w:cs="仿宋_GB2312"/>
          <w:color w:val="auto"/>
          <w:sz w:val="32"/>
          <w:szCs w:val="32"/>
          <w:lang w:eastAsia="zh-CN"/>
        </w:rPr>
        <w:t>和质量检测公司，</w:t>
      </w:r>
      <w:r>
        <w:rPr>
          <w:rFonts w:hint="default" w:ascii="仿宋_GB2312" w:hAnsi="仿宋_GB2312" w:eastAsia="仿宋_GB2312" w:cs="仿宋_GB2312"/>
          <w:color w:val="auto"/>
          <w:sz w:val="32"/>
          <w:szCs w:val="32"/>
        </w:rPr>
        <w:t>对各镇（街道）项目施工进行全程监督，对专业监理发现和提出的整改问题，各镇（街道）及施工方要及时落实，凡不按要求施工或存在质量等问题的，验审一律不予通过</w:t>
      </w:r>
      <w:r>
        <w:rPr>
          <w:rFonts w:hint="eastAsia" w:ascii="仿宋_GB2312" w:hAnsi="仿宋_GB2312" w:eastAsia="仿宋_GB2312" w:cs="仿宋_GB2312"/>
          <w:color w:val="auto"/>
          <w:sz w:val="32"/>
          <w:szCs w:val="32"/>
          <w:lang w:eastAsia="zh-CN"/>
        </w:rPr>
        <w:t>，县农业农村局按照招投标相关规定统一落实工程监理、质量检测和标识牌工作。</w:t>
      </w:r>
    </w:p>
    <w:p w14:paraId="0BE6E52E">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b w:val="0"/>
          <w:bCs w:val="0"/>
          <w:color w:val="auto"/>
          <w:sz w:val="32"/>
          <w:szCs w:val="32"/>
        </w:rPr>
      </w:pPr>
      <w:r>
        <w:rPr>
          <w:rFonts w:hint="default" w:ascii="Times New Roman" w:hAnsi="Times New Roman" w:eastAsia="楷体_GB2312" w:cs="Times New Roman"/>
          <w:b/>
          <w:bCs/>
          <w:color w:val="auto"/>
          <w:sz w:val="32"/>
          <w:szCs w:val="32"/>
        </w:rPr>
        <w:t>（四）严把验收审计关</w:t>
      </w:r>
      <w:r>
        <w:rPr>
          <w:rFonts w:hint="eastAsia" w:eastAsia="楷体_GB2312" w:cs="Times New Roman"/>
          <w:b/>
          <w:bCs/>
          <w:color w:val="auto"/>
          <w:sz w:val="32"/>
          <w:szCs w:val="32"/>
          <w:lang w:eastAsia="zh-CN"/>
        </w:rPr>
        <w:t>。</w:t>
      </w:r>
      <w:r>
        <w:rPr>
          <w:rFonts w:hint="default" w:ascii="仿宋_GB2312" w:hAnsi="仿宋_GB2312" w:eastAsia="仿宋_GB2312" w:cs="仿宋_GB2312"/>
          <w:color w:val="auto"/>
          <w:sz w:val="32"/>
          <w:szCs w:val="32"/>
        </w:rPr>
        <w:t>认真落实村、镇（街道）、县三级验收制度。项目竣工后，项目村</w:t>
      </w:r>
      <w:r>
        <w:rPr>
          <w:rFonts w:hint="eastAsia" w:ascii="仿宋_GB2312" w:hAnsi="仿宋_GB2312" w:eastAsia="仿宋_GB2312" w:cs="仿宋_GB2312"/>
          <w:color w:val="auto"/>
          <w:sz w:val="32"/>
          <w:szCs w:val="32"/>
          <w:lang w:eastAsia="zh-CN"/>
        </w:rPr>
        <w:t>村民代表或村委会具体负责人员</w:t>
      </w:r>
      <w:r>
        <w:rPr>
          <w:rFonts w:hint="default" w:ascii="仿宋_GB2312" w:hAnsi="仿宋_GB2312" w:eastAsia="仿宋_GB2312" w:cs="仿宋_GB2312"/>
          <w:color w:val="auto"/>
          <w:sz w:val="32"/>
          <w:szCs w:val="32"/>
        </w:rPr>
        <w:t>先行</w:t>
      </w:r>
      <w:r>
        <w:rPr>
          <w:rFonts w:hint="eastAsia" w:ascii="仿宋_GB2312" w:hAnsi="仿宋_GB2312" w:eastAsia="仿宋_GB2312" w:cs="仿宋_GB2312"/>
          <w:color w:val="auto"/>
          <w:sz w:val="32"/>
          <w:szCs w:val="32"/>
          <w:lang w:eastAsia="zh-CN"/>
        </w:rPr>
        <w:t>验收</w:t>
      </w:r>
      <w:r>
        <w:rPr>
          <w:rFonts w:hint="default" w:ascii="仿宋_GB2312" w:hAnsi="仿宋_GB2312" w:eastAsia="仿宋_GB2312" w:cs="仿宋_GB2312"/>
          <w:color w:val="auto"/>
          <w:sz w:val="32"/>
          <w:szCs w:val="32"/>
        </w:rPr>
        <w:t>，合格后提交镇（街道）</w:t>
      </w:r>
      <w:r>
        <w:rPr>
          <w:rFonts w:hint="eastAsia" w:ascii="仿宋_GB2312" w:hAnsi="仿宋_GB2312" w:eastAsia="仿宋_GB2312" w:cs="仿宋_GB2312"/>
          <w:color w:val="auto"/>
          <w:sz w:val="32"/>
          <w:szCs w:val="32"/>
          <w:lang w:eastAsia="zh-CN"/>
        </w:rPr>
        <w:t>、农业农村局验收</w:t>
      </w:r>
      <w:r>
        <w:rPr>
          <w:rFonts w:hint="default" w:ascii="仿宋_GB2312" w:hAnsi="仿宋_GB2312" w:eastAsia="仿宋_GB2312" w:cs="仿宋_GB2312"/>
          <w:color w:val="auto"/>
          <w:sz w:val="32"/>
          <w:szCs w:val="32"/>
        </w:rPr>
        <w:t>，县</w:t>
      </w:r>
      <w:r>
        <w:rPr>
          <w:rFonts w:hint="eastAsia" w:ascii="仿宋_GB2312" w:hAnsi="仿宋_GB2312" w:eastAsia="仿宋_GB2312" w:cs="仿宋_GB2312"/>
          <w:color w:val="auto"/>
          <w:sz w:val="32"/>
          <w:szCs w:val="32"/>
          <w:lang w:eastAsia="zh-CN"/>
        </w:rPr>
        <w:t>农业农村局</w:t>
      </w:r>
      <w:r>
        <w:rPr>
          <w:rFonts w:hint="default" w:ascii="仿宋_GB2312" w:hAnsi="仿宋_GB2312" w:eastAsia="仿宋_GB2312" w:cs="仿宋_GB2312"/>
          <w:color w:val="auto"/>
          <w:sz w:val="32"/>
          <w:szCs w:val="32"/>
        </w:rPr>
        <w:t>聘请专业检测队伍随机钻芯取样</w:t>
      </w:r>
      <w:r>
        <w:rPr>
          <w:rFonts w:hint="eastAsia" w:ascii="仿宋_GB2312" w:hAnsi="仿宋_GB2312" w:eastAsia="仿宋_GB2312" w:cs="仿宋_GB2312"/>
          <w:color w:val="auto"/>
          <w:sz w:val="32"/>
          <w:szCs w:val="32"/>
          <w:lang w:eastAsia="zh-CN"/>
        </w:rPr>
        <w:t>，出具质量检测报告，</w:t>
      </w:r>
      <w:r>
        <w:rPr>
          <w:rFonts w:hint="default" w:ascii="仿宋_GB2312" w:hAnsi="仿宋_GB2312" w:eastAsia="仿宋_GB2312" w:cs="仿宋_GB2312"/>
          <w:color w:val="auto"/>
          <w:sz w:val="32"/>
          <w:szCs w:val="32"/>
        </w:rPr>
        <w:t>对</w:t>
      </w:r>
      <w:r>
        <w:rPr>
          <w:rFonts w:hint="eastAsia" w:ascii="仿宋_GB2312" w:hAnsi="仿宋_GB2312" w:eastAsia="仿宋_GB2312" w:cs="仿宋_GB2312"/>
          <w:color w:val="auto"/>
          <w:sz w:val="32"/>
          <w:szCs w:val="32"/>
          <w:lang w:eastAsia="zh-CN"/>
        </w:rPr>
        <w:t>质量检测合</w:t>
      </w:r>
      <w:r>
        <w:rPr>
          <w:rFonts w:hint="default" w:ascii="仿宋_GB2312" w:hAnsi="仿宋_GB2312" w:eastAsia="仿宋_GB2312" w:cs="仿宋_GB2312"/>
          <w:color w:val="auto"/>
          <w:sz w:val="32"/>
          <w:szCs w:val="32"/>
        </w:rPr>
        <w:t>格的项目，由各镇（街道）组织项目决算、审核和审计工作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b w:val="0"/>
          <w:bCs w:val="0"/>
          <w:color w:val="auto"/>
          <w:sz w:val="32"/>
          <w:szCs w:val="32"/>
          <w:lang w:eastAsia="zh-CN"/>
        </w:rPr>
        <w:t>根据审计相关法律法规及管理制度要求，</w:t>
      </w:r>
      <w:r>
        <w:rPr>
          <w:rFonts w:hint="default" w:ascii="仿宋_GB2312" w:hAnsi="仿宋_GB2312" w:eastAsia="仿宋_GB2312" w:cs="仿宋_GB2312"/>
          <w:b w:val="0"/>
          <w:bCs w:val="0"/>
          <w:color w:val="auto"/>
          <w:sz w:val="32"/>
          <w:szCs w:val="32"/>
        </w:rPr>
        <w:t>所有政府性投资项目要进入监管系统，</w:t>
      </w:r>
      <w:r>
        <w:rPr>
          <w:rFonts w:hint="eastAsia" w:ascii="仿宋_GB2312" w:hAnsi="仿宋_GB2312" w:eastAsia="仿宋_GB2312" w:cs="仿宋_GB2312"/>
          <w:b w:val="0"/>
          <w:bCs w:val="0"/>
          <w:color w:val="auto"/>
          <w:sz w:val="32"/>
          <w:szCs w:val="32"/>
          <w:lang w:eastAsia="zh-CN"/>
        </w:rPr>
        <w:t>一事一议属于政府性投资项目，要进入审计监管系统，与镇审计所对接，落实不见面审计。</w:t>
      </w:r>
      <w:r>
        <w:rPr>
          <w:rFonts w:hint="default" w:ascii="仿宋_GB2312" w:hAnsi="仿宋_GB2312" w:eastAsia="仿宋_GB2312" w:cs="仿宋_GB2312"/>
          <w:b w:val="0"/>
          <w:bCs w:val="0"/>
          <w:color w:val="auto"/>
          <w:sz w:val="32"/>
          <w:szCs w:val="32"/>
        </w:rPr>
        <w:t>县</w:t>
      </w:r>
      <w:r>
        <w:rPr>
          <w:rFonts w:hint="eastAsia" w:ascii="仿宋_GB2312" w:hAnsi="仿宋_GB2312" w:eastAsia="仿宋_GB2312" w:cs="仿宋_GB2312"/>
          <w:b w:val="0"/>
          <w:bCs w:val="0"/>
          <w:color w:val="auto"/>
          <w:sz w:val="32"/>
          <w:szCs w:val="32"/>
          <w:lang w:eastAsia="zh-CN"/>
        </w:rPr>
        <w:t>农业农村局、财政局</w:t>
      </w:r>
      <w:r>
        <w:rPr>
          <w:rFonts w:hint="default" w:ascii="仿宋_GB2312" w:hAnsi="仿宋_GB2312" w:eastAsia="仿宋_GB2312" w:cs="仿宋_GB2312"/>
          <w:b w:val="0"/>
          <w:bCs w:val="0"/>
          <w:color w:val="auto"/>
          <w:sz w:val="32"/>
          <w:szCs w:val="32"/>
        </w:rPr>
        <w:t>根据验收和审计结果及时</w:t>
      </w:r>
      <w:r>
        <w:rPr>
          <w:rFonts w:hint="eastAsia" w:ascii="仿宋_GB2312" w:hAnsi="仿宋_GB2312" w:eastAsia="仿宋_GB2312" w:cs="仿宋_GB2312"/>
          <w:b w:val="0"/>
          <w:bCs w:val="0"/>
          <w:color w:val="auto"/>
          <w:sz w:val="32"/>
          <w:szCs w:val="32"/>
          <w:lang w:eastAsia="zh-CN"/>
        </w:rPr>
        <w:t>拨付</w:t>
      </w:r>
      <w:r>
        <w:rPr>
          <w:rFonts w:hint="default" w:ascii="仿宋_GB2312" w:hAnsi="仿宋_GB2312" w:eastAsia="仿宋_GB2312" w:cs="仿宋_GB2312"/>
          <w:b w:val="0"/>
          <w:bCs w:val="0"/>
          <w:color w:val="auto"/>
          <w:sz w:val="32"/>
          <w:szCs w:val="32"/>
        </w:rPr>
        <w:t>奖补资金。</w:t>
      </w:r>
    </w:p>
    <w:p w14:paraId="187DC963">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b w:val="0"/>
          <w:bCs w:val="0"/>
          <w:sz w:val="32"/>
          <w:szCs w:val="32"/>
          <w:lang w:eastAsia="zh-CN"/>
        </w:rPr>
      </w:pPr>
      <w:r>
        <w:rPr>
          <w:rFonts w:hint="default" w:ascii="Times New Roman" w:hAnsi="Times New Roman" w:eastAsia="楷体_GB2312" w:cs="Times New Roman"/>
          <w:b/>
          <w:bCs/>
          <w:sz w:val="32"/>
          <w:szCs w:val="32"/>
        </w:rPr>
        <w:t>（五）严格奖补资金管理</w:t>
      </w:r>
      <w:r>
        <w:rPr>
          <w:rFonts w:hint="eastAsia" w:eastAsia="楷体_GB2312" w:cs="Times New Roman"/>
          <w:b/>
          <w:bCs/>
          <w:sz w:val="32"/>
          <w:szCs w:val="32"/>
          <w:lang w:eastAsia="zh-CN"/>
        </w:rPr>
        <w:t>。</w:t>
      </w:r>
      <w:r>
        <w:rPr>
          <w:rFonts w:hint="default" w:ascii="仿宋_GB2312" w:hAnsi="仿宋_GB2312" w:eastAsia="仿宋_GB2312" w:cs="仿宋_GB2312"/>
          <w:b w:val="0"/>
          <w:bCs w:val="0"/>
          <w:sz w:val="32"/>
          <w:szCs w:val="32"/>
          <w:lang w:eastAsia="zh-CN"/>
        </w:rPr>
        <w:t>省财政下达的一事一议专项奖补资金以及相关配套资金，</w:t>
      </w:r>
      <w:r>
        <w:rPr>
          <w:rFonts w:hint="eastAsia" w:ascii="仿宋_GB2312" w:hAnsi="仿宋_GB2312" w:eastAsia="仿宋_GB2312" w:cs="仿宋_GB2312"/>
          <w:b w:val="0"/>
          <w:bCs w:val="0"/>
          <w:sz w:val="32"/>
          <w:szCs w:val="32"/>
          <w:lang w:eastAsia="zh-CN"/>
        </w:rPr>
        <w:t>全部</w:t>
      </w:r>
      <w:r>
        <w:rPr>
          <w:rFonts w:hint="default" w:ascii="仿宋_GB2312" w:hAnsi="仿宋_GB2312" w:eastAsia="仿宋_GB2312" w:cs="仿宋_GB2312"/>
          <w:b w:val="0"/>
          <w:bCs w:val="0"/>
          <w:sz w:val="32"/>
          <w:szCs w:val="32"/>
          <w:lang w:eastAsia="zh-CN"/>
        </w:rPr>
        <w:t>纳入</w:t>
      </w:r>
      <w:r>
        <w:rPr>
          <w:rFonts w:hint="eastAsia" w:ascii="仿宋_GB2312" w:hAnsi="仿宋_GB2312" w:eastAsia="仿宋_GB2312" w:cs="仿宋_GB2312"/>
          <w:b w:val="0"/>
          <w:bCs w:val="0"/>
          <w:sz w:val="32"/>
          <w:szCs w:val="32"/>
          <w:lang w:eastAsia="zh-CN"/>
        </w:rPr>
        <w:t>财政账户管理</w:t>
      </w:r>
      <w:r>
        <w:rPr>
          <w:rFonts w:hint="default" w:ascii="仿宋_GB2312" w:hAnsi="仿宋_GB2312" w:eastAsia="仿宋_GB2312" w:cs="仿宋_GB2312"/>
          <w:b w:val="0"/>
          <w:bCs w:val="0"/>
          <w:sz w:val="32"/>
          <w:szCs w:val="32"/>
          <w:lang w:eastAsia="zh-CN"/>
        </w:rPr>
        <w:t>。严格执行奖补资金管理各项规定，及时将奖补资金拨付到项目施工单位。本着集约节约的原则，将项目的监理、检测、标识牌</w:t>
      </w:r>
      <w:r>
        <w:rPr>
          <w:rFonts w:hint="eastAsia" w:ascii="仿宋_GB2312" w:hAnsi="仿宋_GB2312" w:eastAsia="仿宋_GB2312" w:cs="仿宋_GB2312"/>
          <w:b w:val="0"/>
          <w:bCs w:val="0"/>
          <w:sz w:val="32"/>
          <w:szCs w:val="32"/>
          <w:lang w:eastAsia="zh-CN"/>
        </w:rPr>
        <w:t>由县农业农村</w:t>
      </w:r>
      <w:r>
        <w:rPr>
          <w:rFonts w:hint="default" w:ascii="仿宋_GB2312" w:hAnsi="仿宋_GB2312" w:eastAsia="仿宋_GB2312" w:cs="仿宋_GB2312"/>
          <w:b w:val="0"/>
          <w:bCs w:val="0"/>
          <w:sz w:val="32"/>
          <w:szCs w:val="32"/>
          <w:lang w:eastAsia="zh-CN"/>
        </w:rPr>
        <w:t>统一</w:t>
      </w:r>
      <w:r>
        <w:rPr>
          <w:rFonts w:hint="eastAsia" w:ascii="仿宋_GB2312" w:hAnsi="仿宋_GB2312" w:eastAsia="仿宋_GB2312" w:cs="仿宋_GB2312"/>
          <w:b w:val="0"/>
          <w:bCs w:val="0"/>
          <w:sz w:val="32"/>
          <w:szCs w:val="32"/>
          <w:lang w:eastAsia="zh-CN"/>
        </w:rPr>
        <w:t>在中介超市或遵照招投规章制度相关规定落实</w:t>
      </w:r>
      <w:r>
        <w:rPr>
          <w:rFonts w:hint="default" w:ascii="仿宋_GB2312" w:hAnsi="仿宋_GB2312" w:eastAsia="仿宋_GB2312" w:cs="仿宋_GB2312"/>
          <w:b w:val="0"/>
          <w:bCs w:val="0"/>
          <w:sz w:val="32"/>
          <w:szCs w:val="32"/>
          <w:lang w:eastAsia="zh-CN"/>
        </w:rPr>
        <w:t>招标</w:t>
      </w:r>
      <w:r>
        <w:rPr>
          <w:rFonts w:hint="eastAsia" w:ascii="仿宋_GB2312" w:hAnsi="仿宋_GB2312" w:eastAsia="仿宋_GB2312" w:cs="仿宋_GB2312"/>
          <w:b w:val="0"/>
          <w:bCs w:val="0"/>
          <w:sz w:val="32"/>
          <w:szCs w:val="32"/>
          <w:lang w:eastAsia="zh-CN"/>
        </w:rPr>
        <w:t>事项</w:t>
      </w:r>
      <w:r>
        <w:rPr>
          <w:rFonts w:hint="default" w:ascii="仿宋_GB2312" w:hAnsi="仿宋_GB2312" w:eastAsia="仿宋_GB2312" w:cs="仿宋_GB2312"/>
          <w:b w:val="0"/>
          <w:bCs w:val="0"/>
          <w:sz w:val="32"/>
          <w:szCs w:val="32"/>
          <w:lang w:eastAsia="zh-CN"/>
        </w:rPr>
        <w:t>，县财政统一支付</w:t>
      </w:r>
      <w:r>
        <w:rPr>
          <w:rFonts w:hint="eastAsia" w:ascii="仿宋_GB2312" w:hAnsi="仿宋_GB2312" w:eastAsia="仿宋_GB2312" w:cs="仿宋_GB2312"/>
          <w:b w:val="0"/>
          <w:bCs w:val="0"/>
          <w:sz w:val="32"/>
          <w:szCs w:val="32"/>
          <w:lang w:eastAsia="zh-CN"/>
        </w:rPr>
        <w:t>费用</w:t>
      </w:r>
      <w:r>
        <w:rPr>
          <w:rFonts w:hint="default" w:ascii="仿宋_GB2312" w:hAnsi="仿宋_GB2312" w:eastAsia="仿宋_GB2312" w:cs="仿宋_GB2312"/>
          <w:b w:val="0"/>
          <w:bCs w:val="0"/>
          <w:sz w:val="32"/>
          <w:szCs w:val="32"/>
          <w:lang w:eastAsia="zh-CN"/>
        </w:rPr>
        <w:t>。</w:t>
      </w:r>
    </w:p>
    <w:p w14:paraId="7CD8BAE2">
      <w:pPr>
        <w:pStyle w:val="7"/>
        <w:keepNext w:val="0"/>
        <w:keepLines w:val="0"/>
        <w:pageBreakBefore w:val="0"/>
        <w:kinsoku/>
        <w:wordWrap/>
        <w:topLinePunct w:val="0"/>
        <w:autoSpaceDE/>
        <w:autoSpaceDN/>
        <w:bidi w:val="0"/>
        <w:adjustRightInd/>
        <w:snapToGrid/>
        <w:spacing w:after="0" w:line="540" w:lineRule="exact"/>
        <w:ind w:left="0" w:leftChars="0" w:firstLine="643" w:firstLineChars="200"/>
        <w:jc w:val="both"/>
        <w:textAlignment w:val="auto"/>
        <w:rPr>
          <w:rFonts w:hint="eastAsia" w:ascii="仿宋_GB2312" w:hAnsi="仿宋_GB2312" w:eastAsia="仿宋_GB2312" w:cs="仿宋_GB2312"/>
          <w:sz w:val="32"/>
          <w:szCs w:val="32"/>
          <w:lang w:val="en-US" w:eastAsia="zh-CN" w:bidi="ar-SA"/>
        </w:rPr>
      </w:pPr>
      <w:r>
        <w:rPr>
          <w:rFonts w:hint="eastAsia" w:ascii="Times New Roman" w:hAnsi="Times New Roman" w:eastAsia="楷体_GB2312" w:cs="Times New Roman"/>
          <w:b/>
          <w:bCs/>
          <w:sz w:val="32"/>
          <w:szCs w:val="32"/>
          <w:lang w:val="en-US" w:eastAsia="zh-CN" w:bidi="ar-SA"/>
        </w:rPr>
        <w:t>（六）</w:t>
      </w:r>
      <w:r>
        <w:rPr>
          <w:rFonts w:hint="eastAsia" w:eastAsia="楷体_GB2312" w:cs="Times New Roman"/>
          <w:b/>
          <w:bCs/>
          <w:sz w:val="32"/>
          <w:szCs w:val="32"/>
          <w:lang w:val="en-US" w:eastAsia="zh-CN" w:bidi="ar-SA"/>
        </w:rPr>
        <w:t>按要求</w:t>
      </w:r>
      <w:r>
        <w:rPr>
          <w:rFonts w:hint="eastAsia" w:ascii="Times New Roman" w:hAnsi="Times New Roman" w:eastAsia="楷体_GB2312" w:cs="Times New Roman"/>
          <w:b/>
          <w:bCs/>
          <w:sz w:val="32"/>
          <w:szCs w:val="32"/>
          <w:lang w:val="en-US" w:eastAsia="zh-CN" w:bidi="ar-SA"/>
        </w:rPr>
        <w:t>规范移交项目。</w:t>
      </w:r>
      <w:r>
        <w:rPr>
          <w:rFonts w:hint="eastAsia" w:ascii="仿宋_GB2312" w:hAnsi="仿宋_GB2312" w:eastAsia="仿宋_GB2312" w:cs="仿宋_GB2312"/>
          <w:sz w:val="32"/>
          <w:szCs w:val="32"/>
          <w:lang w:val="en-US" w:eastAsia="zh-CN" w:bidi="ar-SA"/>
        </w:rPr>
        <w:t>一事一议奖补项目验收合格后，镇（街道）及时将项目移交所在村，项目建设形成的资产，应依法纳入村级集体资产管理。</w:t>
      </w:r>
    </w:p>
    <w:p w14:paraId="4C44F931">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五、明确项目实施步骤</w:t>
      </w:r>
    </w:p>
    <w:p w14:paraId="36D4474B">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（一）上报审核阶段</w:t>
      </w:r>
      <w:r>
        <w:rPr>
          <w:rFonts w:hint="default" w:ascii="Times New Roman" w:hAnsi="Times New Roman" w:eastAsia="楷体_GB2312" w:cs="Times New Roman"/>
          <w:b/>
          <w:bCs/>
          <w:color w:val="000000" w:themeColor="text1"/>
          <w:sz w:val="32"/>
          <w:szCs w:val="32"/>
          <w14:textFill>
            <w14:solidFill>
              <w14:schemeClr w14:val="tx1"/>
            </w14:solidFill>
          </w14:textFill>
        </w:rPr>
        <w:t>（</w:t>
      </w:r>
      <w:r>
        <w:rPr>
          <w:rFonts w:hint="eastAsia" w:eastAsia="楷体_GB2312" w:cs="Times New Roman"/>
          <w:b/>
          <w:bCs/>
          <w:color w:val="000000" w:themeColor="text1"/>
          <w:sz w:val="32"/>
          <w:szCs w:val="32"/>
          <w:lang w:val="en-US" w:eastAsia="zh-CN"/>
          <w14:textFill>
            <w14:solidFill>
              <w14:schemeClr w14:val="tx1"/>
            </w14:solidFill>
          </w14:textFill>
        </w:rPr>
        <w:t>7</w:t>
      </w:r>
      <w:r>
        <w:rPr>
          <w:rFonts w:hint="default" w:ascii="Times New Roman" w:hAnsi="Times New Roman" w:eastAsia="楷体_GB2312" w:cs="Times New Roman"/>
          <w:b/>
          <w:bCs/>
          <w:color w:val="000000" w:themeColor="text1"/>
          <w:sz w:val="32"/>
          <w:szCs w:val="32"/>
          <w14:textFill>
            <w14:solidFill>
              <w14:schemeClr w14:val="tx1"/>
            </w14:solidFill>
          </w14:textFill>
        </w:rPr>
        <w:t>月</w:t>
      </w:r>
      <w:r>
        <w:rPr>
          <w:rFonts w:hint="eastAsia" w:eastAsia="楷体_GB2312" w:cs="Times New Roman"/>
          <w:b/>
          <w:bCs/>
          <w:color w:val="000000" w:themeColor="text1"/>
          <w:sz w:val="32"/>
          <w:szCs w:val="32"/>
          <w:lang w:val="en-US" w:eastAsia="zh-CN"/>
          <w14:textFill>
            <w14:solidFill>
              <w14:schemeClr w14:val="tx1"/>
            </w14:solidFill>
          </w14:textFill>
        </w:rPr>
        <w:t>1</w:t>
      </w:r>
      <w:r>
        <w:rPr>
          <w:rFonts w:hint="default" w:ascii="Times New Roman" w:hAnsi="Times New Roman" w:eastAsia="楷体_GB2312" w:cs="Times New Roman"/>
          <w:b/>
          <w:bCs/>
          <w:color w:val="000000" w:themeColor="text1"/>
          <w:sz w:val="32"/>
          <w:szCs w:val="32"/>
          <w14:textFill>
            <w14:solidFill>
              <w14:schemeClr w14:val="tx1"/>
            </w14:solidFill>
          </w14:textFill>
        </w:rPr>
        <w:t>日至</w:t>
      </w:r>
      <w:r>
        <w:rPr>
          <w:rFonts w:hint="eastAsia" w:eastAsia="楷体_GB2312" w:cs="Times New Roman"/>
          <w:b/>
          <w:bCs/>
          <w:color w:val="000000" w:themeColor="text1"/>
          <w:sz w:val="32"/>
          <w:szCs w:val="32"/>
          <w:lang w:val="en-US" w:eastAsia="zh-CN"/>
          <w14:textFill>
            <w14:solidFill>
              <w14:schemeClr w14:val="tx1"/>
            </w14:solidFill>
          </w14:textFill>
        </w:rPr>
        <w:t>8</w:t>
      </w:r>
      <w:r>
        <w:rPr>
          <w:rFonts w:hint="default" w:ascii="Times New Roman" w:hAnsi="Times New Roman" w:eastAsia="楷体_GB2312" w:cs="Times New Roman"/>
          <w:b/>
          <w:bCs/>
          <w:color w:val="000000" w:themeColor="text1"/>
          <w:sz w:val="32"/>
          <w:szCs w:val="32"/>
          <w14:textFill>
            <w14:solidFill>
              <w14:schemeClr w14:val="tx1"/>
            </w14:solidFill>
          </w14:textFill>
        </w:rPr>
        <w:t>月</w:t>
      </w:r>
      <w:r>
        <w:rPr>
          <w:rFonts w:hint="eastAsia" w:eastAsia="楷体_GB2312" w:cs="Times New Roman"/>
          <w:b/>
          <w:bCs/>
          <w:color w:val="000000" w:themeColor="text1"/>
          <w:sz w:val="32"/>
          <w:szCs w:val="32"/>
          <w:lang w:val="en-US" w:eastAsia="zh-CN"/>
          <w14:textFill>
            <w14:solidFill>
              <w14:schemeClr w14:val="tx1"/>
            </w14:solidFill>
          </w14:textFill>
        </w:rPr>
        <w:t>20</w:t>
      </w:r>
      <w:r>
        <w:rPr>
          <w:rFonts w:hint="default" w:ascii="Times New Roman" w:hAnsi="Times New Roman" w:eastAsia="楷体_GB2312" w:cs="Times New Roman"/>
          <w:b/>
          <w:bCs/>
          <w:color w:val="000000" w:themeColor="text1"/>
          <w:sz w:val="32"/>
          <w:szCs w:val="32"/>
          <w14:textFill>
            <w14:solidFill>
              <w14:schemeClr w14:val="tx1"/>
            </w14:solidFill>
          </w14:textFill>
        </w:rPr>
        <w:t>日）</w:t>
      </w:r>
      <w:r>
        <w:rPr>
          <w:rFonts w:hint="default" w:ascii="仿宋_GB2312" w:hAnsi="仿宋_GB2312" w:eastAsia="仿宋_GB2312" w:cs="仿宋_GB2312"/>
          <w:sz w:val="32"/>
          <w:szCs w:val="32"/>
        </w:rPr>
        <w:t>组织各镇（街道）做好一事一议财政奖补项目计划申报工作。各村对确定的项目广泛征求群众意见，召开民主议事会议，并在村务公开栏进行公示；</w:t>
      </w:r>
      <w:r>
        <w:rPr>
          <w:rFonts w:hint="eastAsia" w:ascii="仿宋_GB2312" w:hAnsi="仿宋_GB2312" w:eastAsia="仿宋_GB2312" w:cs="仿宋_GB2312"/>
          <w:sz w:val="32"/>
          <w:szCs w:val="32"/>
          <w:lang w:val="en-US" w:eastAsia="zh-CN"/>
        </w:rPr>
        <w:t>7</w:t>
      </w:r>
      <w:r>
        <w:rPr>
          <w:rFonts w:hint="default"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10</w:t>
      </w:r>
      <w:r>
        <w:rPr>
          <w:rFonts w:hint="default" w:ascii="仿宋_GB2312" w:hAnsi="仿宋_GB2312" w:eastAsia="仿宋_GB2312" w:cs="仿宋_GB2312"/>
          <w:sz w:val="32"/>
          <w:szCs w:val="32"/>
        </w:rPr>
        <w:t>日前报镇（街道）业务主管部门进行初审，</w:t>
      </w:r>
      <w:r>
        <w:rPr>
          <w:rFonts w:hint="eastAsia" w:ascii="仿宋_GB2312" w:hAnsi="仿宋_GB2312" w:eastAsia="仿宋_GB2312" w:cs="仿宋_GB2312"/>
          <w:sz w:val="32"/>
          <w:szCs w:val="32"/>
          <w:lang w:val="en-US" w:eastAsia="zh-CN"/>
        </w:rPr>
        <w:t>8</w:t>
      </w:r>
      <w:r>
        <w:rPr>
          <w:rFonts w:hint="default"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20</w:t>
      </w:r>
      <w:r>
        <w:rPr>
          <w:rFonts w:hint="default" w:ascii="仿宋_GB2312" w:hAnsi="仿宋_GB2312" w:eastAsia="仿宋_GB2312" w:cs="仿宋_GB2312"/>
          <w:sz w:val="32"/>
          <w:szCs w:val="32"/>
        </w:rPr>
        <w:t>日前由镇（街道）业务主管部门汇总后报县</w:t>
      </w:r>
      <w:r>
        <w:rPr>
          <w:rFonts w:hint="eastAsia" w:ascii="仿宋_GB2312" w:hAnsi="仿宋_GB2312" w:eastAsia="仿宋_GB2312" w:cs="仿宋_GB2312"/>
          <w:sz w:val="32"/>
          <w:szCs w:val="32"/>
          <w:lang w:eastAsia="zh-CN"/>
        </w:rPr>
        <w:t>农业农村局、财政局</w:t>
      </w:r>
      <w:r>
        <w:rPr>
          <w:rFonts w:hint="default" w:ascii="仿宋_GB2312" w:hAnsi="仿宋_GB2312" w:eastAsia="仿宋_GB2312" w:cs="仿宋_GB2312"/>
          <w:sz w:val="32"/>
          <w:szCs w:val="32"/>
        </w:rPr>
        <w:t>复审，最终确定</w:t>
      </w:r>
      <w:r>
        <w:rPr>
          <w:rFonts w:hint="eastAsia" w:ascii="仿宋_GB2312" w:hAnsi="仿宋_GB2312" w:eastAsia="仿宋_GB2312" w:cs="仿宋_GB2312"/>
          <w:sz w:val="32"/>
          <w:szCs w:val="32"/>
          <w:lang w:val="en-US" w:eastAsia="zh-CN"/>
        </w:rPr>
        <w:t>2026年（第二三批）</w:t>
      </w:r>
      <w:r>
        <w:rPr>
          <w:rFonts w:hint="default" w:ascii="仿宋_GB2312" w:hAnsi="仿宋_GB2312" w:eastAsia="仿宋_GB2312" w:cs="仿宋_GB2312"/>
          <w:sz w:val="32"/>
          <w:szCs w:val="32"/>
        </w:rPr>
        <w:t>奖补项目，经县</w:t>
      </w:r>
      <w:r>
        <w:rPr>
          <w:rFonts w:hint="eastAsia" w:ascii="仿宋_GB2312" w:hAnsi="仿宋_GB2312" w:eastAsia="仿宋_GB2312" w:cs="仿宋_GB2312"/>
          <w:sz w:val="32"/>
          <w:szCs w:val="32"/>
          <w:lang w:eastAsia="zh-CN"/>
        </w:rPr>
        <w:t>农业农村局、财政局立项、公示无异议后，下达项目建设方案批复，同时将立项结果报送省市农业农村部门、财</w:t>
      </w:r>
      <w:r>
        <w:rPr>
          <w:rFonts w:hint="default" w:ascii="仿宋_GB2312" w:hAnsi="仿宋_GB2312" w:eastAsia="仿宋_GB2312" w:cs="仿宋_GB2312"/>
          <w:sz w:val="32"/>
          <w:szCs w:val="32"/>
        </w:rPr>
        <w:t>政部门。</w:t>
      </w:r>
    </w:p>
    <w:p w14:paraId="173FDC87">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b w:val="0"/>
          <w:bCs w:val="0"/>
          <w:sz w:val="32"/>
          <w:szCs w:val="32"/>
        </w:rPr>
      </w:pPr>
      <w:r>
        <w:rPr>
          <w:rFonts w:hint="default" w:ascii="Times New Roman" w:hAnsi="Times New Roman" w:eastAsia="楷体_GB2312" w:cs="Times New Roman"/>
          <w:b/>
          <w:bCs/>
          <w:sz w:val="32"/>
          <w:szCs w:val="32"/>
        </w:rPr>
        <w:t>（二）项目实施阶段（</w:t>
      </w:r>
      <w:r>
        <w:rPr>
          <w:rFonts w:hint="eastAsia" w:eastAsia="楷体_GB2312" w:cs="Times New Roman"/>
          <w:b/>
          <w:bCs/>
          <w:sz w:val="32"/>
          <w:szCs w:val="32"/>
          <w:lang w:val="en-US" w:eastAsia="zh-CN"/>
        </w:rPr>
        <w:t>8</w:t>
      </w:r>
      <w:r>
        <w:rPr>
          <w:rFonts w:hint="default" w:ascii="Times New Roman" w:hAnsi="Times New Roman" w:eastAsia="楷体_GB2312" w:cs="Times New Roman"/>
          <w:b/>
          <w:bCs/>
          <w:sz w:val="32"/>
          <w:szCs w:val="32"/>
        </w:rPr>
        <w:t>月</w:t>
      </w:r>
      <w:r>
        <w:rPr>
          <w:rFonts w:hint="eastAsia" w:eastAsia="楷体_GB2312" w:cs="Times New Roman"/>
          <w:b/>
          <w:bCs/>
          <w:sz w:val="32"/>
          <w:szCs w:val="32"/>
          <w:lang w:val="en-US" w:eastAsia="zh-CN"/>
        </w:rPr>
        <w:t>21</w:t>
      </w:r>
      <w:r>
        <w:rPr>
          <w:rFonts w:hint="default" w:ascii="Times New Roman" w:hAnsi="Times New Roman" w:eastAsia="楷体_GB2312" w:cs="Times New Roman"/>
          <w:b/>
          <w:bCs/>
          <w:sz w:val="32"/>
          <w:szCs w:val="32"/>
        </w:rPr>
        <w:t>日至</w:t>
      </w:r>
      <w:r>
        <w:rPr>
          <w:rFonts w:hint="eastAsia" w:eastAsia="楷体_GB2312" w:cs="Times New Roman"/>
          <w:b/>
          <w:bCs/>
          <w:sz w:val="32"/>
          <w:szCs w:val="32"/>
          <w:lang w:val="en-US" w:eastAsia="zh-CN"/>
        </w:rPr>
        <w:t>11</w:t>
      </w:r>
      <w:r>
        <w:rPr>
          <w:rFonts w:hint="default" w:ascii="Times New Roman" w:hAnsi="Times New Roman" w:eastAsia="楷体_GB2312" w:cs="Times New Roman"/>
          <w:b/>
          <w:bCs/>
          <w:sz w:val="32"/>
          <w:szCs w:val="32"/>
        </w:rPr>
        <w:t>月</w:t>
      </w:r>
      <w:r>
        <w:rPr>
          <w:rFonts w:hint="eastAsia" w:eastAsia="楷体_GB2312" w:cs="Times New Roman"/>
          <w:b/>
          <w:bCs/>
          <w:sz w:val="32"/>
          <w:szCs w:val="32"/>
          <w:lang w:val="en-US" w:eastAsia="zh-CN"/>
        </w:rPr>
        <w:t>30</w:t>
      </w:r>
      <w:r>
        <w:rPr>
          <w:rFonts w:hint="default" w:ascii="Times New Roman" w:hAnsi="Times New Roman" w:eastAsia="楷体_GB2312" w:cs="Times New Roman"/>
          <w:b/>
          <w:bCs/>
          <w:sz w:val="32"/>
          <w:szCs w:val="32"/>
        </w:rPr>
        <w:t>日）</w:t>
      </w:r>
      <w:r>
        <w:rPr>
          <w:rFonts w:hint="default" w:ascii="仿宋_GB2312" w:hAnsi="仿宋_GB2312" w:eastAsia="仿宋_GB2312" w:cs="仿宋_GB2312"/>
          <w:sz w:val="32"/>
          <w:szCs w:val="32"/>
        </w:rPr>
        <w:t>各镇（街道）根据</w:t>
      </w:r>
      <w:r>
        <w:rPr>
          <w:rFonts w:hint="eastAsia" w:ascii="仿宋_GB2312" w:hAnsi="仿宋_GB2312" w:eastAsia="仿宋_GB2312" w:cs="仿宋_GB2312"/>
          <w:sz w:val="32"/>
          <w:szCs w:val="32"/>
          <w:lang w:eastAsia="zh-CN"/>
        </w:rPr>
        <w:t>实施</w:t>
      </w:r>
      <w:r>
        <w:rPr>
          <w:rFonts w:hint="default" w:ascii="仿宋_GB2312" w:hAnsi="仿宋_GB2312" w:eastAsia="仿宋_GB2312" w:cs="仿宋_GB2312"/>
          <w:sz w:val="32"/>
          <w:szCs w:val="32"/>
        </w:rPr>
        <w:t>方案，</w:t>
      </w:r>
      <w:r>
        <w:rPr>
          <w:rFonts w:hint="default" w:ascii="仿宋_GB2312" w:hAnsi="仿宋_GB2312" w:eastAsia="仿宋_GB2312" w:cs="仿宋_GB2312"/>
          <w:b w:val="0"/>
          <w:bCs w:val="0"/>
          <w:sz w:val="32"/>
          <w:szCs w:val="32"/>
        </w:rPr>
        <w:t>通过</w:t>
      </w:r>
      <w:r>
        <w:rPr>
          <w:rFonts w:hint="eastAsia" w:ascii="仿宋_GB2312" w:hAnsi="仿宋_GB2312" w:eastAsia="仿宋_GB2312" w:cs="仿宋_GB2312"/>
          <w:b w:val="0"/>
          <w:bCs w:val="0"/>
          <w:sz w:val="32"/>
          <w:szCs w:val="32"/>
          <w:lang w:eastAsia="zh-CN"/>
        </w:rPr>
        <w:t>“徐州市公共资源交易平台”或符合招投标法律法规要求的政府采购、招投标平台、中介超市等平台信息</w:t>
      </w:r>
      <w:r>
        <w:rPr>
          <w:rFonts w:hint="default" w:ascii="仿宋_GB2312" w:hAnsi="仿宋_GB2312" w:eastAsia="仿宋_GB2312" w:cs="仿宋_GB2312"/>
          <w:b w:val="0"/>
          <w:bCs w:val="0"/>
          <w:sz w:val="32"/>
          <w:szCs w:val="32"/>
        </w:rPr>
        <w:t>发布，完成项目工程招投标，与施工方签订施工合同并组织施工，应于</w:t>
      </w:r>
      <w:r>
        <w:rPr>
          <w:rFonts w:hint="eastAsia" w:ascii="仿宋_GB2312" w:hAnsi="仿宋_GB2312" w:eastAsia="仿宋_GB2312" w:cs="仿宋_GB2312"/>
          <w:b w:val="0"/>
          <w:bCs w:val="0"/>
          <w:sz w:val="32"/>
          <w:szCs w:val="32"/>
          <w:lang w:val="en-US" w:eastAsia="zh-CN"/>
        </w:rPr>
        <w:t>11</w:t>
      </w:r>
      <w:r>
        <w:rPr>
          <w:rFonts w:hint="default"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30日</w:t>
      </w:r>
      <w:r>
        <w:rPr>
          <w:rFonts w:hint="default" w:ascii="仿宋_GB2312" w:hAnsi="仿宋_GB2312" w:eastAsia="仿宋_GB2312" w:cs="仿宋_GB2312"/>
          <w:b w:val="0"/>
          <w:bCs w:val="0"/>
          <w:sz w:val="32"/>
          <w:szCs w:val="32"/>
        </w:rPr>
        <w:t>前竣工。</w:t>
      </w:r>
    </w:p>
    <w:p w14:paraId="27CDED4B">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（三）项目取样、验收、审计阶段（</w:t>
      </w:r>
      <w:r>
        <w:rPr>
          <w:rFonts w:hint="eastAsia" w:eastAsia="楷体_GB2312" w:cs="Times New Roman"/>
          <w:b/>
          <w:bCs/>
          <w:sz w:val="32"/>
          <w:szCs w:val="32"/>
          <w:lang w:val="en-US" w:eastAsia="zh-CN"/>
        </w:rPr>
        <w:t>12</w:t>
      </w:r>
      <w:r>
        <w:rPr>
          <w:rFonts w:hint="default" w:ascii="Times New Roman" w:hAnsi="Times New Roman" w:eastAsia="楷体_GB2312" w:cs="Times New Roman"/>
          <w:b/>
          <w:bCs/>
          <w:sz w:val="32"/>
          <w:szCs w:val="32"/>
        </w:rPr>
        <w:t>月1日至</w:t>
      </w:r>
      <w:r>
        <w:rPr>
          <w:rFonts w:hint="eastAsia" w:eastAsia="楷体_GB2312" w:cs="Times New Roman"/>
          <w:b/>
          <w:bCs/>
          <w:sz w:val="32"/>
          <w:szCs w:val="32"/>
          <w:lang w:val="en-US" w:eastAsia="zh-CN"/>
        </w:rPr>
        <w:t>12</w:t>
      </w:r>
      <w:r>
        <w:rPr>
          <w:rFonts w:hint="default" w:ascii="Times New Roman" w:hAnsi="Times New Roman" w:eastAsia="楷体_GB2312" w:cs="Times New Roman"/>
          <w:b/>
          <w:bCs/>
          <w:sz w:val="32"/>
          <w:szCs w:val="32"/>
        </w:rPr>
        <w:t>月</w:t>
      </w:r>
      <w:r>
        <w:rPr>
          <w:rFonts w:hint="eastAsia" w:eastAsia="楷体_GB2312" w:cs="Times New Roman"/>
          <w:b/>
          <w:bCs/>
          <w:sz w:val="32"/>
          <w:szCs w:val="32"/>
          <w:lang w:val="en-US" w:eastAsia="zh-CN"/>
        </w:rPr>
        <w:t>20</w:t>
      </w:r>
      <w:r>
        <w:rPr>
          <w:rFonts w:hint="default" w:ascii="Times New Roman" w:hAnsi="Times New Roman" w:eastAsia="楷体_GB2312" w:cs="Times New Roman"/>
          <w:b/>
          <w:bCs/>
          <w:sz w:val="32"/>
          <w:szCs w:val="32"/>
        </w:rPr>
        <w:t>日）</w:t>
      </w:r>
      <w:r>
        <w:rPr>
          <w:rFonts w:hint="default" w:ascii="仿宋_GB2312" w:hAnsi="仿宋_GB2312" w:eastAsia="仿宋_GB2312" w:cs="仿宋_GB2312"/>
          <w:sz w:val="32"/>
          <w:szCs w:val="32"/>
        </w:rPr>
        <w:t>县</w:t>
      </w:r>
      <w:r>
        <w:rPr>
          <w:rFonts w:hint="eastAsia" w:ascii="仿宋_GB2312" w:hAnsi="仿宋_GB2312" w:eastAsia="仿宋_GB2312" w:cs="仿宋_GB2312"/>
          <w:sz w:val="32"/>
          <w:szCs w:val="32"/>
          <w:lang w:eastAsia="zh-CN"/>
        </w:rPr>
        <w:t>农业农村局</w:t>
      </w:r>
      <w:r>
        <w:rPr>
          <w:rFonts w:hint="default" w:ascii="仿宋_GB2312" w:hAnsi="仿宋_GB2312" w:eastAsia="仿宋_GB2312" w:cs="仿宋_GB2312"/>
          <w:sz w:val="32"/>
          <w:szCs w:val="32"/>
        </w:rPr>
        <w:t>对各镇（街道）奖补项目进行钻</w:t>
      </w:r>
      <w:r>
        <w:rPr>
          <w:rFonts w:hint="eastAsia" w:ascii="仿宋_GB2312" w:hAnsi="仿宋_GB2312" w:eastAsia="仿宋_GB2312" w:cs="仿宋_GB2312"/>
          <w:sz w:val="32"/>
          <w:szCs w:val="32"/>
          <w:lang w:eastAsia="zh-CN"/>
        </w:rPr>
        <w:t>芯</w:t>
      </w:r>
      <w:r>
        <w:rPr>
          <w:rFonts w:hint="default" w:ascii="仿宋_GB2312" w:hAnsi="仿宋_GB2312" w:eastAsia="仿宋_GB2312" w:cs="仿宋_GB2312"/>
          <w:sz w:val="32"/>
          <w:szCs w:val="32"/>
        </w:rPr>
        <w:t>取样验收，同时指导督促各镇（街道）</w:t>
      </w:r>
      <w:r>
        <w:rPr>
          <w:rFonts w:hint="eastAsia" w:ascii="仿宋_GB2312" w:hAnsi="仿宋_GB2312" w:eastAsia="仿宋_GB2312" w:cs="仿宋_GB2312"/>
          <w:sz w:val="32"/>
          <w:szCs w:val="32"/>
          <w:lang w:val="en-US" w:eastAsia="zh-CN"/>
        </w:rPr>
        <w:t>完善项目工程资料，经专业审计部门出具审计报告</w:t>
      </w:r>
      <w:r>
        <w:rPr>
          <w:rFonts w:hint="default" w:ascii="仿宋_GB2312" w:hAnsi="仿宋_GB2312" w:eastAsia="仿宋_GB2312" w:cs="仿宋_GB2312"/>
          <w:sz w:val="32"/>
          <w:szCs w:val="32"/>
        </w:rPr>
        <w:t>，确保年度整体工作于</w:t>
      </w:r>
      <w:r>
        <w:rPr>
          <w:rFonts w:hint="eastAsia" w:ascii="仿宋_GB2312" w:hAnsi="仿宋_GB2312" w:eastAsia="仿宋_GB2312" w:cs="仿宋_GB2312"/>
          <w:sz w:val="32"/>
          <w:szCs w:val="32"/>
          <w:lang w:val="en-US" w:eastAsia="zh-CN"/>
        </w:rPr>
        <w:t>12</w:t>
      </w:r>
      <w:r>
        <w:rPr>
          <w:rFonts w:hint="default"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20</w:t>
      </w:r>
      <w:r>
        <w:rPr>
          <w:rFonts w:hint="default" w:ascii="仿宋_GB2312" w:hAnsi="仿宋_GB2312" w:eastAsia="仿宋_GB2312" w:cs="仿宋_GB2312"/>
          <w:sz w:val="32"/>
          <w:szCs w:val="32"/>
        </w:rPr>
        <w:t>日前全面完成，并做好省、市迎检准备。</w:t>
      </w:r>
    </w:p>
    <w:p w14:paraId="7DADD611">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（四）兑现奖补阶段（</w:t>
      </w:r>
      <w:r>
        <w:rPr>
          <w:rFonts w:hint="eastAsia" w:eastAsia="楷体_GB2312" w:cs="Times New Roman"/>
          <w:b/>
          <w:bCs/>
          <w:sz w:val="32"/>
          <w:szCs w:val="32"/>
          <w:lang w:val="en-US" w:eastAsia="zh-CN"/>
        </w:rPr>
        <w:t>12</w:t>
      </w:r>
      <w:r>
        <w:rPr>
          <w:rFonts w:hint="default" w:ascii="Times New Roman" w:hAnsi="Times New Roman" w:eastAsia="楷体_GB2312" w:cs="Times New Roman"/>
          <w:b/>
          <w:bCs/>
          <w:sz w:val="32"/>
          <w:szCs w:val="32"/>
        </w:rPr>
        <w:t>月</w:t>
      </w:r>
      <w:r>
        <w:rPr>
          <w:rFonts w:hint="eastAsia" w:eastAsia="楷体_GB2312" w:cs="Times New Roman"/>
          <w:b/>
          <w:bCs/>
          <w:sz w:val="32"/>
          <w:szCs w:val="32"/>
          <w:lang w:val="en-US" w:eastAsia="zh-CN"/>
        </w:rPr>
        <w:t>21</w:t>
      </w:r>
      <w:r>
        <w:rPr>
          <w:rFonts w:hint="default" w:ascii="Times New Roman" w:hAnsi="Times New Roman" w:eastAsia="楷体_GB2312" w:cs="Times New Roman"/>
          <w:b/>
          <w:bCs/>
          <w:sz w:val="32"/>
          <w:szCs w:val="32"/>
        </w:rPr>
        <w:t>日至</w:t>
      </w:r>
      <w:r>
        <w:rPr>
          <w:rFonts w:hint="eastAsia" w:eastAsia="楷体_GB2312" w:cs="Times New Roman"/>
          <w:b/>
          <w:bCs/>
          <w:sz w:val="32"/>
          <w:szCs w:val="32"/>
          <w:lang w:val="en-US" w:eastAsia="zh-CN"/>
        </w:rPr>
        <w:t>12</w:t>
      </w:r>
      <w:r>
        <w:rPr>
          <w:rFonts w:hint="default" w:ascii="Times New Roman" w:hAnsi="Times New Roman" w:eastAsia="楷体_GB2312" w:cs="Times New Roman"/>
          <w:b/>
          <w:bCs/>
          <w:sz w:val="32"/>
          <w:szCs w:val="32"/>
        </w:rPr>
        <w:t>月</w:t>
      </w:r>
      <w:r>
        <w:rPr>
          <w:rFonts w:hint="eastAsia" w:eastAsia="楷体_GB2312" w:cs="Times New Roman"/>
          <w:b/>
          <w:bCs/>
          <w:sz w:val="32"/>
          <w:szCs w:val="32"/>
          <w:lang w:val="en-US" w:eastAsia="zh-CN"/>
        </w:rPr>
        <w:t>31</w:t>
      </w:r>
      <w:r>
        <w:rPr>
          <w:rFonts w:hint="default" w:ascii="Times New Roman" w:hAnsi="Times New Roman" w:eastAsia="楷体_GB2312" w:cs="Times New Roman"/>
          <w:b/>
          <w:bCs/>
          <w:sz w:val="32"/>
          <w:szCs w:val="32"/>
        </w:rPr>
        <w:t>日）</w:t>
      </w:r>
      <w:r>
        <w:rPr>
          <w:rFonts w:hint="default" w:ascii="仿宋_GB2312" w:hAnsi="仿宋_GB2312" w:eastAsia="仿宋_GB2312" w:cs="仿宋_GB2312"/>
          <w:sz w:val="32"/>
          <w:szCs w:val="32"/>
        </w:rPr>
        <w:t>奖补项目经</w:t>
      </w:r>
      <w:r>
        <w:rPr>
          <w:rFonts w:hint="eastAsia" w:ascii="仿宋_GB2312" w:hAnsi="仿宋_GB2312" w:eastAsia="仿宋_GB2312" w:cs="仿宋_GB2312"/>
          <w:sz w:val="32"/>
          <w:szCs w:val="32"/>
          <w:lang w:eastAsia="zh-CN"/>
        </w:rPr>
        <w:t>有资质的</w:t>
      </w:r>
      <w:r>
        <w:rPr>
          <w:rFonts w:hint="default" w:ascii="仿宋_GB2312" w:hAnsi="仿宋_GB2312" w:eastAsia="仿宋_GB2312" w:cs="仿宋_GB2312"/>
          <w:sz w:val="32"/>
          <w:szCs w:val="32"/>
        </w:rPr>
        <w:t>审计部门审计</w:t>
      </w:r>
      <w:r>
        <w:rPr>
          <w:rFonts w:hint="eastAsia" w:ascii="仿宋_GB2312" w:hAnsi="仿宋_GB2312" w:eastAsia="仿宋_GB2312" w:cs="仿宋_GB2312"/>
          <w:sz w:val="32"/>
          <w:szCs w:val="32"/>
          <w:lang w:eastAsia="zh-CN"/>
        </w:rPr>
        <w:t>并出具审计报告，报</w:t>
      </w:r>
      <w:r>
        <w:rPr>
          <w:rFonts w:hint="default" w:ascii="仿宋_GB2312" w:hAnsi="仿宋_GB2312" w:eastAsia="仿宋_GB2312" w:cs="仿宋_GB2312"/>
          <w:sz w:val="32"/>
          <w:szCs w:val="32"/>
        </w:rPr>
        <w:t>县</w:t>
      </w:r>
      <w:r>
        <w:rPr>
          <w:rFonts w:hint="eastAsia" w:ascii="仿宋_GB2312" w:hAnsi="仿宋_GB2312" w:eastAsia="仿宋_GB2312" w:cs="仿宋_GB2312"/>
          <w:sz w:val="32"/>
          <w:szCs w:val="32"/>
          <w:lang w:eastAsia="zh-CN"/>
        </w:rPr>
        <w:t>农业农村局汇总，</w:t>
      </w:r>
      <w:r>
        <w:rPr>
          <w:rFonts w:hint="default" w:ascii="仿宋_GB2312" w:hAnsi="仿宋_GB2312" w:eastAsia="仿宋_GB2312" w:cs="仿宋_GB2312"/>
          <w:sz w:val="32"/>
          <w:szCs w:val="32"/>
        </w:rPr>
        <w:t>由县财政</w:t>
      </w:r>
      <w:r>
        <w:rPr>
          <w:rFonts w:hint="eastAsia" w:ascii="仿宋_GB2312" w:hAnsi="仿宋_GB2312" w:eastAsia="仿宋_GB2312" w:cs="仿宋_GB2312"/>
          <w:sz w:val="32"/>
          <w:szCs w:val="32"/>
          <w:lang w:eastAsia="zh-CN"/>
        </w:rPr>
        <w:t>局</w:t>
      </w:r>
      <w:r>
        <w:rPr>
          <w:rFonts w:hint="default" w:ascii="仿宋_GB2312" w:hAnsi="仿宋_GB2312" w:eastAsia="仿宋_GB2312" w:cs="仿宋_GB2312"/>
          <w:sz w:val="32"/>
          <w:szCs w:val="32"/>
        </w:rPr>
        <w:t>按规定拨付奖补资金。</w:t>
      </w:r>
    </w:p>
    <w:p w14:paraId="779AFB30">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六、提升项目管护水平</w:t>
      </w:r>
    </w:p>
    <w:p w14:paraId="190D0603">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（一）规范项目档案管理</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各镇（街道）按照省制定的项目档案规范文本逐个项目建档，要做到主要资料齐全、</w:t>
      </w:r>
      <w:r>
        <w:rPr>
          <w:rFonts w:hint="eastAsia" w:ascii="仿宋_GB2312" w:hAnsi="仿宋_GB2312" w:eastAsia="仿宋_GB2312" w:cs="仿宋_GB2312"/>
          <w:sz w:val="32"/>
          <w:szCs w:val="32"/>
          <w:lang w:eastAsia="zh-CN"/>
        </w:rPr>
        <w:t>签字完整、日期精准、</w:t>
      </w:r>
      <w:r>
        <w:rPr>
          <w:rFonts w:hint="default" w:ascii="仿宋_GB2312" w:hAnsi="仿宋_GB2312" w:eastAsia="仿宋_GB2312" w:cs="仿宋_GB2312"/>
          <w:sz w:val="32"/>
          <w:szCs w:val="32"/>
        </w:rPr>
        <w:t>简明清晰。</w:t>
      </w:r>
      <w:r>
        <w:rPr>
          <w:rFonts w:hint="eastAsia" w:ascii="仿宋_GB2312" w:hAnsi="仿宋_GB2312" w:eastAsia="仿宋_GB2312" w:cs="仿宋_GB2312"/>
          <w:sz w:val="32"/>
          <w:szCs w:val="32"/>
          <w:lang w:eastAsia="zh-CN"/>
        </w:rPr>
        <w:t>具体包括：申报立项、政府采购、招投标、工程施工、预算决算、资金使用、项目验收、审计、资产移交、管护制度等档案资料，汇总</w:t>
      </w:r>
      <w:r>
        <w:rPr>
          <w:rFonts w:hint="default" w:ascii="仿宋_GB2312" w:hAnsi="仿宋_GB2312" w:eastAsia="仿宋_GB2312" w:cs="仿宋_GB2312"/>
          <w:sz w:val="32"/>
          <w:szCs w:val="32"/>
        </w:rPr>
        <w:t>归档后交县</w:t>
      </w:r>
      <w:r>
        <w:rPr>
          <w:rFonts w:hint="eastAsia" w:ascii="仿宋_GB2312" w:hAnsi="仿宋_GB2312" w:eastAsia="仿宋_GB2312" w:cs="仿宋_GB2312"/>
          <w:sz w:val="32"/>
          <w:szCs w:val="32"/>
          <w:lang w:eastAsia="zh-CN"/>
        </w:rPr>
        <w:t>农业农村局</w:t>
      </w:r>
      <w:r>
        <w:rPr>
          <w:rFonts w:hint="default" w:ascii="仿宋_GB2312" w:hAnsi="仿宋_GB2312" w:eastAsia="仿宋_GB2312" w:cs="仿宋_GB2312"/>
          <w:sz w:val="32"/>
          <w:szCs w:val="32"/>
        </w:rPr>
        <w:t>统一单独建档。</w:t>
      </w:r>
    </w:p>
    <w:p w14:paraId="1D9DD06C">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b w:val="0"/>
          <w:bCs w:val="0"/>
          <w:sz w:val="32"/>
          <w:szCs w:val="32"/>
          <w:lang w:eastAsia="zh-CN"/>
        </w:rPr>
      </w:pPr>
      <w:r>
        <w:rPr>
          <w:rFonts w:hint="default" w:ascii="Times New Roman" w:hAnsi="Times New Roman" w:eastAsia="楷体_GB2312" w:cs="Times New Roman"/>
          <w:b/>
          <w:bCs/>
          <w:sz w:val="32"/>
          <w:szCs w:val="32"/>
        </w:rPr>
        <w:t>（二）统一制作项目标识牌</w:t>
      </w:r>
      <w:r>
        <w:rPr>
          <w:rFonts w:hint="eastAsia" w:eastAsia="楷体_GB2312" w:cs="Times New Roman"/>
          <w:b/>
          <w:bCs/>
          <w:sz w:val="32"/>
          <w:szCs w:val="32"/>
          <w:lang w:eastAsia="zh-CN"/>
        </w:rPr>
        <w:t>。</w:t>
      </w:r>
      <w:r>
        <w:rPr>
          <w:rFonts w:hint="default" w:ascii="仿宋_GB2312" w:hAnsi="仿宋_GB2312" w:eastAsia="仿宋_GB2312" w:cs="仿宋_GB2312"/>
          <w:b w:val="0"/>
          <w:bCs w:val="0"/>
          <w:sz w:val="32"/>
          <w:szCs w:val="32"/>
          <w:lang w:eastAsia="zh-CN"/>
        </w:rPr>
        <w:t>项目标识牌按照节</w:t>
      </w:r>
      <w:r>
        <w:rPr>
          <w:rFonts w:hint="eastAsia" w:ascii="仿宋_GB2312" w:hAnsi="仿宋_GB2312" w:eastAsia="仿宋_GB2312" w:cs="仿宋_GB2312"/>
          <w:b w:val="0"/>
          <w:bCs w:val="0"/>
          <w:sz w:val="32"/>
          <w:szCs w:val="32"/>
          <w:lang w:eastAsia="zh-CN"/>
        </w:rPr>
        <w:t>俭</w:t>
      </w:r>
      <w:r>
        <w:rPr>
          <w:rFonts w:hint="default" w:ascii="仿宋_GB2312" w:hAnsi="仿宋_GB2312" w:eastAsia="仿宋_GB2312" w:cs="仿宋_GB2312"/>
          <w:b w:val="0"/>
          <w:bCs w:val="0"/>
          <w:sz w:val="32"/>
          <w:szCs w:val="32"/>
          <w:lang w:eastAsia="zh-CN"/>
        </w:rPr>
        <w:t>美观、</w:t>
      </w:r>
      <w:r>
        <w:rPr>
          <w:rFonts w:hint="eastAsia" w:ascii="仿宋_GB2312" w:hAnsi="仿宋_GB2312" w:eastAsia="仿宋_GB2312" w:cs="仿宋_GB2312"/>
          <w:b w:val="0"/>
          <w:bCs w:val="0"/>
          <w:sz w:val="32"/>
          <w:szCs w:val="32"/>
          <w:lang w:eastAsia="zh-CN"/>
        </w:rPr>
        <w:t>格式规范、固定耐久、位置合理</w:t>
      </w:r>
      <w:r>
        <w:rPr>
          <w:rFonts w:hint="default" w:ascii="仿宋_GB2312" w:hAnsi="仿宋_GB2312" w:eastAsia="仿宋_GB2312" w:cs="仿宋_GB2312"/>
          <w:b w:val="0"/>
          <w:bCs w:val="0"/>
          <w:sz w:val="32"/>
          <w:szCs w:val="32"/>
          <w:lang w:eastAsia="zh-CN"/>
        </w:rPr>
        <w:t>的要求，由县农业农村局统一招标，中标单位统一制作</w:t>
      </w:r>
      <w:r>
        <w:rPr>
          <w:rFonts w:hint="eastAsia" w:ascii="仿宋_GB2312" w:hAnsi="仿宋_GB2312" w:eastAsia="仿宋_GB2312" w:cs="仿宋_GB2312"/>
          <w:b w:val="0"/>
          <w:bCs w:val="0"/>
          <w:sz w:val="32"/>
          <w:szCs w:val="32"/>
          <w:lang w:eastAsia="zh-CN"/>
        </w:rPr>
        <w:t>并安装到位</w:t>
      </w:r>
      <w:r>
        <w:rPr>
          <w:rFonts w:hint="default" w:ascii="仿宋_GB2312" w:hAnsi="仿宋_GB2312" w:eastAsia="仿宋_GB2312" w:cs="仿宋_GB2312"/>
          <w:b w:val="0"/>
          <w:bCs w:val="0"/>
          <w:sz w:val="32"/>
          <w:szCs w:val="32"/>
          <w:lang w:eastAsia="zh-CN"/>
        </w:rPr>
        <w:t>。</w:t>
      </w:r>
    </w:p>
    <w:p w14:paraId="34C0B1E5">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（三）用好信息监管系统</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进一步加强一事一议财政奖补项目信息管理系统的使用和维护，明确专人对项目的申报、审批、实施和竣工验收情况，以及资金的拨付使用情况等及时准确的录入和上传。</w:t>
      </w:r>
    </w:p>
    <w:p w14:paraId="35C049EC">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（四）落实项目管护措施</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坚持建管并重，</w:t>
      </w:r>
      <w:r>
        <w:rPr>
          <w:rFonts w:hint="eastAsia" w:ascii="仿宋_GB2312" w:hAnsi="仿宋_GB2312" w:eastAsia="仿宋_GB2312" w:cs="仿宋_GB2312"/>
          <w:sz w:val="32"/>
          <w:szCs w:val="32"/>
          <w:lang w:eastAsia="zh-CN"/>
        </w:rPr>
        <w:t>按照“谁所有、谁管护”的原则，</w:t>
      </w:r>
      <w:r>
        <w:rPr>
          <w:rFonts w:hint="default" w:ascii="仿宋_GB2312" w:hAnsi="仿宋_GB2312" w:eastAsia="仿宋_GB2312" w:cs="仿宋_GB2312"/>
          <w:sz w:val="32"/>
          <w:szCs w:val="32"/>
        </w:rPr>
        <w:t>明确管护</w:t>
      </w:r>
      <w:r>
        <w:rPr>
          <w:rFonts w:hint="eastAsia" w:ascii="仿宋_GB2312" w:hAnsi="仿宋_GB2312" w:eastAsia="仿宋_GB2312" w:cs="仿宋_GB2312"/>
          <w:sz w:val="32"/>
          <w:szCs w:val="32"/>
          <w:lang w:eastAsia="zh-CN"/>
        </w:rPr>
        <w:t>主体和管护责任，落实管护措施，明确管护</w:t>
      </w:r>
      <w:r>
        <w:rPr>
          <w:rFonts w:hint="default" w:ascii="仿宋_GB2312" w:hAnsi="仿宋_GB2312" w:eastAsia="仿宋_GB2312" w:cs="仿宋_GB2312"/>
          <w:sz w:val="32"/>
          <w:szCs w:val="32"/>
        </w:rPr>
        <w:t>资金来源</w:t>
      </w:r>
      <w:r>
        <w:rPr>
          <w:rFonts w:hint="eastAsia" w:ascii="仿宋_GB2312" w:hAnsi="仿宋_GB2312" w:eastAsia="仿宋_GB2312" w:cs="仿宋_GB2312"/>
          <w:sz w:val="32"/>
          <w:szCs w:val="32"/>
          <w:lang w:eastAsia="zh-CN"/>
        </w:rPr>
        <w:t>和</w:t>
      </w:r>
      <w:r>
        <w:rPr>
          <w:rFonts w:hint="default" w:ascii="仿宋_GB2312" w:hAnsi="仿宋_GB2312" w:eastAsia="仿宋_GB2312" w:cs="仿宋_GB2312"/>
          <w:sz w:val="32"/>
          <w:szCs w:val="32"/>
        </w:rPr>
        <w:t>责任人，保证项目长期发挥</w:t>
      </w:r>
      <w:r>
        <w:rPr>
          <w:rFonts w:hint="eastAsia" w:ascii="仿宋_GB2312" w:hAnsi="仿宋_GB2312" w:eastAsia="仿宋_GB2312" w:cs="仿宋_GB2312"/>
          <w:sz w:val="32"/>
          <w:szCs w:val="32"/>
          <w:lang w:eastAsia="zh-CN"/>
        </w:rPr>
        <w:t>实效</w:t>
      </w:r>
      <w:r>
        <w:rPr>
          <w:rFonts w:hint="default" w:ascii="仿宋_GB2312" w:hAnsi="仿宋_GB2312" w:eastAsia="仿宋_GB2312" w:cs="仿宋_GB2312"/>
          <w:sz w:val="32"/>
          <w:szCs w:val="32"/>
        </w:rPr>
        <w:t>。</w:t>
      </w:r>
    </w:p>
    <w:p w14:paraId="19C590C3">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黑体" w:cs="Times New Roman"/>
          <w:bCs/>
          <w:sz w:val="32"/>
          <w:szCs w:val="32"/>
        </w:rPr>
      </w:pPr>
      <w:r>
        <w:rPr>
          <w:rFonts w:hint="default" w:ascii="Times New Roman" w:hAnsi="Times New Roman" w:eastAsia="黑体" w:cs="Times New Roman"/>
          <w:bCs/>
          <w:sz w:val="32"/>
          <w:szCs w:val="32"/>
        </w:rPr>
        <w:t>七、强化项目保障措施</w:t>
      </w:r>
    </w:p>
    <w:p w14:paraId="553B06B6">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（一）</w:t>
      </w:r>
      <w:r>
        <w:rPr>
          <w:rFonts w:hint="eastAsia" w:eastAsia="楷体_GB2312" w:cs="Times New Roman"/>
          <w:b/>
          <w:bCs/>
          <w:sz w:val="32"/>
          <w:szCs w:val="32"/>
          <w:lang w:val="en-US" w:eastAsia="zh-CN"/>
        </w:rPr>
        <w:t>明确责任分工</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镇（街道）</w:t>
      </w:r>
      <w:r>
        <w:rPr>
          <w:rFonts w:hint="eastAsia" w:ascii="仿宋_GB2312" w:hAnsi="仿宋_GB2312" w:eastAsia="仿宋_GB2312" w:cs="仿宋_GB2312"/>
          <w:sz w:val="32"/>
          <w:szCs w:val="32"/>
          <w:lang w:eastAsia="zh-CN"/>
        </w:rPr>
        <w:t>农经中心（农业农村办公室）</w:t>
      </w:r>
      <w:r>
        <w:rPr>
          <w:rFonts w:hint="default" w:ascii="仿宋_GB2312" w:hAnsi="仿宋_GB2312" w:eastAsia="仿宋_GB2312" w:cs="仿宋_GB2312"/>
          <w:sz w:val="32"/>
          <w:szCs w:val="32"/>
        </w:rPr>
        <w:t>，全面负责奖补项目的规划、筛选、上报、实施、监管和验收等各项工作。</w:t>
      </w:r>
      <w:r>
        <w:rPr>
          <w:rFonts w:hint="eastAsia" w:ascii="仿宋_GB2312" w:hAnsi="仿宋_GB2312" w:eastAsia="仿宋_GB2312" w:cs="仿宋_GB2312"/>
          <w:sz w:val="32"/>
          <w:szCs w:val="32"/>
          <w:lang w:eastAsia="zh-CN"/>
        </w:rPr>
        <w:t>落实好</w:t>
      </w:r>
      <w:r>
        <w:rPr>
          <w:rFonts w:hint="default" w:ascii="仿宋_GB2312" w:hAnsi="仿宋_GB2312" w:eastAsia="仿宋_GB2312" w:cs="仿宋_GB2312"/>
          <w:sz w:val="32"/>
          <w:szCs w:val="32"/>
        </w:rPr>
        <w:t>一事一议财政奖补政策</w:t>
      </w:r>
      <w:r>
        <w:rPr>
          <w:rFonts w:hint="eastAsia" w:ascii="仿宋_GB2312" w:hAnsi="仿宋_GB2312" w:eastAsia="仿宋_GB2312" w:cs="仿宋_GB2312"/>
          <w:sz w:val="32"/>
          <w:szCs w:val="32"/>
          <w:lang w:eastAsia="zh-CN"/>
        </w:rPr>
        <w:t>解释</w:t>
      </w:r>
      <w:r>
        <w:rPr>
          <w:rFonts w:hint="default" w:ascii="仿宋_GB2312" w:hAnsi="仿宋_GB2312" w:eastAsia="仿宋_GB2312" w:cs="仿宋_GB2312"/>
          <w:sz w:val="32"/>
          <w:szCs w:val="32"/>
        </w:rPr>
        <w:t>、信息联络、工程质量监督、项目招投标组织、农民投诉处理</w:t>
      </w:r>
      <w:r>
        <w:rPr>
          <w:rFonts w:hint="eastAsia" w:ascii="仿宋_GB2312" w:hAnsi="仿宋_GB2312" w:eastAsia="仿宋_GB2312" w:cs="仿宋_GB2312"/>
          <w:sz w:val="32"/>
          <w:szCs w:val="32"/>
          <w:lang w:val="en-US" w:eastAsia="zh-CN"/>
        </w:rPr>
        <w:t>等事项</w:t>
      </w:r>
      <w:r>
        <w:rPr>
          <w:rFonts w:hint="default" w:ascii="仿宋_GB2312" w:hAnsi="仿宋_GB2312" w:eastAsia="仿宋_GB2312" w:cs="仿宋_GB2312"/>
          <w:sz w:val="32"/>
          <w:szCs w:val="32"/>
        </w:rPr>
        <w:t>职责。项目村负责做好民主议事和筹资工作，积极实施奖补项目建设，选派公平正直、热心村内公益事业建设的人员全程监督项目施工。县农业农村局、县财政局、县审计局等成员单位加强沟通协调，做好宣传指导、项目审核验收、资金监管审计等工作。</w:t>
      </w:r>
    </w:p>
    <w:p w14:paraId="420912E5">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（二）强化宣传培训</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积极开展政策和业务培训，准确把握一事一议财政奖补工作新政策、新要求，</w:t>
      </w:r>
      <w:r>
        <w:rPr>
          <w:rFonts w:hint="default" w:ascii="仿宋_GB2312" w:hAnsi="仿宋_GB2312" w:eastAsia="仿宋_GB2312" w:cs="仿宋_GB2312"/>
          <w:b w:val="0"/>
          <w:bCs w:val="0"/>
          <w:sz w:val="32"/>
          <w:szCs w:val="32"/>
        </w:rPr>
        <w:t>熟练掌握工作流程和操作规程，不断提高政策和业务水平。县</w:t>
      </w:r>
      <w:r>
        <w:rPr>
          <w:rFonts w:hint="eastAsia" w:ascii="仿宋_GB2312" w:hAnsi="仿宋_GB2312" w:eastAsia="仿宋_GB2312" w:cs="仿宋_GB2312"/>
          <w:b w:val="0"/>
          <w:bCs w:val="0"/>
          <w:sz w:val="32"/>
          <w:szCs w:val="32"/>
          <w:lang w:eastAsia="zh-CN"/>
        </w:rPr>
        <w:t>农业农村局负责</w:t>
      </w:r>
      <w:r>
        <w:rPr>
          <w:rFonts w:hint="default"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江苏省农业农村数字服务平台</w:t>
      </w:r>
      <w:r>
        <w:rPr>
          <w:rFonts w:hint="default"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日常维护</w:t>
      </w:r>
      <w:r>
        <w:rPr>
          <w:rFonts w:hint="default"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各镇（街道）负责具体数据采集、整合工作，及时上报县农</w:t>
      </w:r>
      <w:r>
        <w:rPr>
          <w:rFonts w:hint="eastAsia" w:ascii="仿宋_GB2312" w:hAnsi="仿宋_GB2312" w:eastAsia="仿宋_GB2312" w:cs="仿宋_GB2312"/>
          <w:sz w:val="32"/>
          <w:szCs w:val="32"/>
          <w:lang w:eastAsia="zh-CN"/>
        </w:rPr>
        <w:t>业农村局。</w:t>
      </w:r>
      <w:r>
        <w:rPr>
          <w:rFonts w:hint="default" w:ascii="仿宋_GB2312" w:hAnsi="仿宋_GB2312" w:eastAsia="仿宋_GB2312" w:cs="仿宋_GB2312"/>
          <w:sz w:val="32"/>
          <w:szCs w:val="32"/>
        </w:rPr>
        <w:t>加大宣传力度，大力褒扬一事一议财政奖补项目实施过程中涌现出的先进人物及先进事迹，树立典型，倡导广大农民和社会人士、企事业单位捐资捐款支持村级公益事业建设。</w:t>
      </w:r>
    </w:p>
    <w:p w14:paraId="2CF1FECD">
      <w:pPr>
        <w:keepNext w:val="0"/>
        <w:keepLines w:val="0"/>
        <w:pageBreakBefore w:val="0"/>
        <w:widowControl w:val="0"/>
        <w:kinsoku/>
        <w:wordWrap/>
        <w:overflowPunct w:val="0"/>
        <w:topLinePunct w:val="0"/>
        <w:autoSpaceDE/>
        <w:autoSpaceDN/>
        <w:bidi w:val="0"/>
        <w:adjustRightInd/>
        <w:snapToGrid/>
        <w:spacing w:line="540" w:lineRule="exact"/>
        <w:ind w:left="0" w:leftChars="0" w:firstLine="643" w:firstLineChars="200"/>
        <w:jc w:val="both"/>
        <w:textAlignment w:val="auto"/>
        <w:rPr>
          <w:rFonts w:hint="default" w:ascii="仿宋_GB2312" w:hAnsi="仿宋_GB2312" w:eastAsia="仿宋_GB2312" w:cs="仿宋_GB2312"/>
          <w:sz w:val="32"/>
          <w:szCs w:val="32"/>
        </w:rPr>
      </w:pPr>
      <w:r>
        <w:rPr>
          <w:rFonts w:hint="default" w:ascii="Times New Roman" w:hAnsi="Times New Roman" w:eastAsia="楷体_GB2312" w:cs="Times New Roman"/>
          <w:b/>
          <w:bCs/>
          <w:sz w:val="32"/>
          <w:szCs w:val="32"/>
        </w:rPr>
        <w:t>（三）落实必要经费</w:t>
      </w:r>
      <w:r>
        <w:rPr>
          <w:rFonts w:hint="eastAsia" w:eastAsia="楷体_GB2312" w:cs="Times New Roman"/>
          <w:b/>
          <w:bCs/>
          <w:sz w:val="32"/>
          <w:szCs w:val="32"/>
          <w:lang w:eastAsia="zh-CN"/>
        </w:rPr>
        <w:t>。</w:t>
      </w:r>
      <w:r>
        <w:rPr>
          <w:rFonts w:hint="default" w:ascii="仿宋_GB2312" w:hAnsi="仿宋_GB2312" w:eastAsia="仿宋_GB2312" w:cs="仿宋_GB2312"/>
          <w:sz w:val="32"/>
          <w:szCs w:val="32"/>
        </w:rPr>
        <w:t>为更好促进一事一议财政奖补工作开展，吸引社会资金参与村级公益事业建设，县、镇（街道）</w:t>
      </w:r>
      <w:r>
        <w:rPr>
          <w:rFonts w:hint="eastAsia" w:ascii="仿宋_GB2312" w:hAnsi="仿宋_GB2312" w:eastAsia="仿宋_GB2312" w:cs="仿宋_GB2312"/>
          <w:sz w:val="32"/>
          <w:szCs w:val="32"/>
          <w:lang w:eastAsia="zh-CN"/>
        </w:rPr>
        <w:t>要多措并举，多方筹措资金，</w:t>
      </w:r>
      <w:r>
        <w:rPr>
          <w:rFonts w:hint="eastAsia" w:ascii="仿宋_GB2312" w:hAnsi="仿宋_GB2312" w:eastAsia="仿宋_GB2312" w:cs="仿宋_GB2312"/>
          <w:sz w:val="32"/>
          <w:szCs w:val="32"/>
          <w:lang w:val="en-US" w:eastAsia="zh-CN"/>
        </w:rPr>
        <w:t>确保项目优质高效实施。</w:t>
      </w:r>
    </w:p>
    <w:p w14:paraId="68C787F7">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仿宋_GB2312" w:cs="Times New Roman"/>
          <w:sz w:val="32"/>
          <w:szCs w:val="32"/>
        </w:rPr>
      </w:pPr>
    </w:p>
    <w:p w14:paraId="07CDA476">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附件：1.20</w:t>
      </w:r>
      <w:r>
        <w:rPr>
          <w:rFonts w:hint="eastAsia" w:ascii="仿宋_GB2312" w:hAnsi="仿宋_GB2312" w:eastAsia="仿宋_GB2312" w:cs="仿宋_GB2312"/>
          <w:sz w:val="32"/>
          <w:szCs w:val="32"/>
          <w:lang w:val="en-US" w:eastAsia="zh-CN"/>
        </w:rPr>
        <w:t>26</w:t>
      </w:r>
      <w:r>
        <w:rPr>
          <w:rFonts w:hint="default"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度（</w:t>
      </w:r>
      <w:r>
        <w:rPr>
          <w:rFonts w:hint="eastAsia" w:ascii="仿宋_GB2312" w:hAnsi="仿宋_GB2312" w:eastAsia="仿宋_GB2312" w:cs="仿宋_GB2312"/>
          <w:sz w:val="32"/>
          <w:szCs w:val="32"/>
          <w:lang w:eastAsia="zh-CN"/>
        </w:rPr>
        <w:t>第二</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批</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rPr>
        <w:t>一事一议财政奖补投入情</w:t>
      </w:r>
    </w:p>
    <w:p w14:paraId="31C6DC01">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仿宋_GB2312" w:hAnsi="仿宋_GB2312" w:eastAsia="仿宋_GB2312" w:cs="仿宋_GB2312"/>
          <w:sz w:val="32"/>
          <w:szCs w:val="32"/>
        </w:rPr>
      </w:pPr>
      <w:r>
        <w:rPr>
          <w:rFonts w:hint="eastAsia" w:ascii="仿宋_GB2312" w:hAnsi="仿宋_GB2312" w:eastAsia="仿宋_GB2312" w:cs="仿宋_GB2312"/>
          <w:sz w:val="32"/>
          <w:szCs w:val="32"/>
          <w:lang w:eastAsia="zh-CN"/>
        </w:rPr>
        <w:t>　　　　</w:t>
      </w:r>
      <w:r>
        <w:rPr>
          <w:rFonts w:hint="default" w:ascii="仿宋_GB2312" w:hAnsi="仿宋_GB2312" w:eastAsia="仿宋_GB2312" w:cs="仿宋_GB2312"/>
          <w:sz w:val="32"/>
          <w:szCs w:val="32"/>
        </w:rPr>
        <w:t>况统计表</w:t>
      </w:r>
    </w:p>
    <w:p w14:paraId="0C9C8BDD">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eastAsia" w:ascii="仿宋_GB2312" w:hAnsi="仿宋_GB2312" w:eastAsia="仿宋_GB2312" w:cs="仿宋_GB2312"/>
          <w:sz w:val="32"/>
          <w:szCs w:val="32"/>
          <w:lang w:eastAsia="zh-CN"/>
        </w:rPr>
      </w:pPr>
      <w:r>
        <w:rPr>
          <w:rFonts w:hint="default"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default" w:ascii="仿宋_GB2312" w:hAnsi="仿宋_GB2312" w:eastAsia="仿宋_GB2312" w:cs="仿宋_GB2312"/>
          <w:sz w:val="32"/>
          <w:szCs w:val="32"/>
        </w:rPr>
        <w:t>2.20</w:t>
      </w:r>
      <w:r>
        <w:rPr>
          <w:rFonts w:hint="eastAsia" w:ascii="仿宋_GB2312" w:hAnsi="仿宋_GB2312" w:eastAsia="仿宋_GB2312" w:cs="仿宋_GB2312"/>
          <w:sz w:val="32"/>
          <w:szCs w:val="32"/>
          <w:lang w:val="en-US" w:eastAsia="zh-CN"/>
        </w:rPr>
        <w:t>26</w:t>
      </w:r>
      <w:r>
        <w:rPr>
          <w:rFonts w:hint="default"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度（</w:t>
      </w:r>
      <w:r>
        <w:rPr>
          <w:rFonts w:hint="eastAsia" w:ascii="仿宋_GB2312" w:hAnsi="仿宋_GB2312" w:eastAsia="仿宋_GB2312" w:cs="仿宋_GB2312"/>
          <w:sz w:val="32"/>
          <w:szCs w:val="32"/>
          <w:lang w:eastAsia="zh-CN"/>
        </w:rPr>
        <w:t>第二</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批</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rPr>
        <w:t>一事一议财政奖补项</w:t>
      </w:r>
      <w:r>
        <w:rPr>
          <w:rFonts w:hint="eastAsia" w:ascii="仿宋_GB2312" w:hAnsi="仿宋_GB2312" w:eastAsia="仿宋_GB2312" w:cs="仿宋_GB2312"/>
          <w:sz w:val="32"/>
          <w:szCs w:val="32"/>
          <w:lang w:eastAsia="zh-CN"/>
        </w:rPr>
        <w:t>目情</w:t>
      </w:r>
    </w:p>
    <w:p w14:paraId="0B9D0E60">
      <w:pPr>
        <w:keepNext w:val="0"/>
        <w:keepLines w:val="0"/>
        <w:pageBreakBefore w:val="0"/>
        <w:widowControl w:val="0"/>
        <w:kinsoku/>
        <w:wordWrap/>
        <w:overflowPunct w:val="0"/>
        <w:topLinePunct w:val="0"/>
        <w:autoSpaceDE/>
        <w:autoSpaceDN/>
        <w:bidi w:val="0"/>
        <w:adjustRightInd/>
        <w:snapToGrid/>
        <w:spacing w:line="540" w:lineRule="exact"/>
        <w:ind w:left="0" w:leftChars="0" w:firstLine="640" w:firstLineChars="200"/>
        <w:jc w:val="both"/>
        <w:textAlignment w:val="auto"/>
        <w:rPr>
          <w:rFonts w:hint="default" w:ascii="Times New Roman" w:hAnsi="Times New Roman" w:eastAsia="仿宋_GB2312" w:cs="Times New Roman"/>
          <w:b/>
          <w:bCs/>
          <w:sz w:val="32"/>
          <w:szCs w:val="32"/>
        </w:rPr>
      </w:pPr>
      <w:r>
        <w:rPr>
          <w:rFonts w:hint="eastAsia" w:ascii="仿宋_GB2312" w:hAnsi="仿宋_GB2312" w:eastAsia="仿宋_GB2312" w:cs="仿宋_GB2312"/>
          <w:sz w:val="32"/>
          <w:szCs w:val="32"/>
          <w:lang w:eastAsia="zh-CN"/>
        </w:rPr>
        <w:t>　　　　况</w:t>
      </w:r>
      <w:r>
        <w:rPr>
          <w:rFonts w:hint="default" w:ascii="仿宋_GB2312" w:hAnsi="仿宋_GB2312" w:eastAsia="仿宋_GB2312" w:cs="仿宋_GB2312"/>
          <w:sz w:val="32"/>
          <w:szCs w:val="32"/>
        </w:rPr>
        <w:t>统计表</w:t>
      </w:r>
    </w:p>
    <w:p w14:paraId="6D29FA00">
      <w:pPr>
        <w:keepNext w:val="0"/>
        <w:keepLines w:val="0"/>
        <w:pageBreakBefore w:val="0"/>
        <w:widowControl/>
        <w:tabs>
          <w:tab w:val="left" w:pos="142"/>
        </w:tabs>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bCs/>
          <w:sz w:val="32"/>
          <w:szCs w:val="32"/>
        </w:rPr>
        <w:sectPr>
          <w:footerReference r:id="rId3" w:type="default"/>
          <w:footerReference r:id="rId4" w:type="even"/>
          <w:pgSz w:w="11906" w:h="16838"/>
          <w:pgMar w:top="2098" w:right="1474" w:bottom="1984" w:left="1587" w:header="851" w:footer="1644" w:gutter="0"/>
          <w:pgNumType w:fmt="decimal"/>
          <w:cols w:space="0" w:num="1"/>
          <w:rtlGutter w:val="0"/>
          <w:docGrid w:type="lines" w:linePitch="312" w:charSpace="0"/>
        </w:sectPr>
      </w:pPr>
    </w:p>
    <w:p w14:paraId="1602C3F6">
      <w:pPr>
        <w:pStyle w:val="7"/>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附件１</w:t>
      </w:r>
    </w:p>
    <w:tbl>
      <w:tblPr>
        <w:tblStyle w:val="16"/>
        <w:tblW w:w="144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8"/>
        <w:gridCol w:w="435"/>
        <w:gridCol w:w="480"/>
        <w:gridCol w:w="675"/>
        <w:gridCol w:w="404"/>
        <w:gridCol w:w="579"/>
        <w:gridCol w:w="930"/>
        <w:gridCol w:w="851"/>
        <w:gridCol w:w="746"/>
        <w:gridCol w:w="815"/>
        <w:gridCol w:w="525"/>
        <w:gridCol w:w="851"/>
        <w:gridCol w:w="870"/>
        <w:gridCol w:w="485"/>
        <w:gridCol w:w="485"/>
        <w:gridCol w:w="446"/>
        <w:gridCol w:w="746"/>
        <w:gridCol w:w="699"/>
        <w:gridCol w:w="525"/>
        <w:gridCol w:w="747"/>
        <w:gridCol w:w="678"/>
      </w:tblGrid>
      <w:tr w14:paraId="0BEE8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jc w:val="center"/>
        </w:trPr>
        <w:tc>
          <w:tcPr>
            <w:tcW w:w="14400" w:type="dxa"/>
            <w:gridSpan w:val="21"/>
            <w:tcBorders>
              <w:top w:val="nil"/>
              <w:left w:val="nil"/>
              <w:bottom w:val="nil"/>
              <w:right w:val="nil"/>
            </w:tcBorders>
            <w:shd w:val="clear" w:color="auto" w:fill="auto"/>
            <w:vAlign w:val="center"/>
          </w:tcPr>
          <w:p w14:paraId="29E10A07">
            <w:pPr>
              <w:keepNext w:val="0"/>
              <w:keepLines w:val="0"/>
              <w:widowControl/>
              <w:suppressLineNumbers w:val="0"/>
              <w:snapToGrid w:val="0"/>
              <w:jc w:val="center"/>
              <w:textAlignment w:val="center"/>
              <w:rPr>
                <w:rFonts w:hint="eastAsia" w:ascii="宋体" w:hAnsi="宋体" w:eastAsia="宋体" w:cs="宋体"/>
                <w:b/>
                <w:bCs/>
                <w:i w:val="0"/>
                <w:iCs w:val="0"/>
                <w:color w:val="000000"/>
                <w:sz w:val="48"/>
                <w:szCs w:val="48"/>
                <w:u w:val="none"/>
              </w:rPr>
            </w:pPr>
            <w:r>
              <w:rPr>
                <w:rFonts w:hint="eastAsia" w:ascii="方正大标宋_GBK" w:hAnsi="方正大标宋_GBK" w:eastAsia="方正大标宋_GBK" w:cs="方正大标宋_GBK"/>
                <w:b w:val="0"/>
                <w:bCs w:val="0"/>
                <w:i w:val="0"/>
                <w:iCs w:val="0"/>
                <w:color w:val="000000"/>
                <w:kern w:val="0"/>
                <w:sz w:val="44"/>
                <w:szCs w:val="44"/>
                <w:u w:val="none"/>
                <w:lang w:val="en-US" w:eastAsia="zh-CN" w:bidi="ar"/>
              </w:rPr>
              <w:t>2026年（第二三批）一事一议财政奖补投入情况统计表</w:t>
            </w:r>
          </w:p>
        </w:tc>
      </w:tr>
      <w:tr w14:paraId="183A3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jc w:val="center"/>
        </w:trPr>
        <w:tc>
          <w:tcPr>
            <w:tcW w:w="4001" w:type="dxa"/>
            <w:gridSpan w:val="6"/>
            <w:tcBorders>
              <w:top w:val="nil"/>
              <w:left w:val="nil"/>
              <w:bottom w:val="nil"/>
              <w:right w:val="nil"/>
            </w:tcBorders>
            <w:shd w:val="clear" w:color="auto" w:fill="auto"/>
            <w:vAlign w:val="center"/>
          </w:tcPr>
          <w:p w14:paraId="06899B5A">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填报单位：丰县农业农村局</w:t>
            </w:r>
          </w:p>
        </w:tc>
        <w:tc>
          <w:tcPr>
            <w:tcW w:w="930" w:type="dxa"/>
            <w:tcBorders>
              <w:top w:val="nil"/>
              <w:left w:val="nil"/>
              <w:bottom w:val="nil"/>
              <w:right w:val="nil"/>
            </w:tcBorders>
            <w:shd w:val="clear" w:color="auto" w:fill="auto"/>
            <w:vAlign w:val="center"/>
          </w:tcPr>
          <w:p w14:paraId="6866B329">
            <w:pPr>
              <w:snapToGrid w:val="0"/>
              <w:jc w:val="center"/>
              <w:rPr>
                <w:rFonts w:hint="eastAsia" w:ascii="宋体" w:hAnsi="宋体" w:eastAsia="宋体" w:cs="宋体"/>
                <w:i w:val="0"/>
                <w:iCs w:val="0"/>
                <w:color w:val="000000"/>
                <w:sz w:val="24"/>
                <w:szCs w:val="24"/>
                <w:u w:val="none"/>
              </w:rPr>
            </w:pPr>
          </w:p>
        </w:tc>
        <w:tc>
          <w:tcPr>
            <w:tcW w:w="851" w:type="dxa"/>
            <w:tcBorders>
              <w:top w:val="nil"/>
              <w:left w:val="nil"/>
              <w:bottom w:val="nil"/>
              <w:right w:val="nil"/>
            </w:tcBorders>
            <w:shd w:val="clear" w:color="auto" w:fill="auto"/>
            <w:vAlign w:val="center"/>
          </w:tcPr>
          <w:p w14:paraId="11DACD7E">
            <w:pPr>
              <w:snapToGrid w:val="0"/>
              <w:jc w:val="center"/>
              <w:rPr>
                <w:rFonts w:hint="eastAsia" w:ascii="宋体" w:hAnsi="宋体" w:eastAsia="宋体" w:cs="宋体"/>
                <w:i w:val="0"/>
                <w:iCs w:val="0"/>
                <w:color w:val="000000"/>
                <w:sz w:val="24"/>
                <w:szCs w:val="24"/>
                <w:u w:val="none"/>
              </w:rPr>
            </w:pPr>
          </w:p>
        </w:tc>
        <w:tc>
          <w:tcPr>
            <w:tcW w:w="746" w:type="dxa"/>
            <w:tcBorders>
              <w:top w:val="nil"/>
              <w:left w:val="nil"/>
              <w:bottom w:val="nil"/>
              <w:right w:val="nil"/>
            </w:tcBorders>
            <w:shd w:val="clear" w:color="auto" w:fill="auto"/>
            <w:vAlign w:val="center"/>
          </w:tcPr>
          <w:p w14:paraId="7725E051">
            <w:pPr>
              <w:snapToGrid w:val="0"/>
              <w:jc w:val="center"/>
              <w:rPr>
                <w:rFonts w:hint="eastAsia" w:ascii="宋体" w:hAnsi="宋体" w:eastAsia="宋体" w:cs="宋体"/>
                <w:i w:val="0"/>
                <w:iCs w:val="0"/>
                <w:color w:val="000000"/>
                <w:sz w:val="24"/>
                <w:szCs w:val="24"/>
                <w:u w:val="none"/>
              </w:rPr>
            </w:pPr>
          </w:p>
        </w:tc>
        <w:tc>
          <w:tcPr>
            <w:tcW w:w="815" w:type="dxa"/>
            <w:tcBorders>
              <w:top w:val="nil"/>
              <w:left w:val="nil"/>
              <w:bottom w:val="nil"/>
              <w:right w:val="nil"/>
            </w:tcBorders>
            <w:shd w:val="clear" w:color="auto" w:fill="auto"/>
            <w:vAlign w:val="center"/>
          </w:tcPr>
          <w:p w14:paraId="39FBB0E3">
            <w:pPr>
              <w:snapToGrid w:val="0"/>
              <w:jc w:val="center"/>
              <w:rPr>
                <w:rFonts w:hint="eastAsia" w:ascii="宋体" w:hAnsi="宋体" w:eastAsia="宋体" w:cs="宋体"/>
                <w:i w:val="0"/>
                <w:iCs w:val="0"/>
                <w:color w:val="000000"/>
                <w:sz w:val="24"/>
                <w:szCs w:val="24"/>
                <w:u w:val="none"/>
              </w:rPr>
            </w:pPr>
          </w:p>
        </w:tc>
        <w:tc>
          <w:tcPr>
            <w:tcW w:w="525" w:type="dxa"/>
            <w:tcBorders>
              <w:top w:val="nil"/>
              <w:left w:val="nil"/>
              <w:bottom w:val="nil"/>
              <w:right w:val="nil"/>
            </w:tcBorders>
            <w:shd w:val="clear" w:color="auto" w:fill="auto"/>
            <w:vAlign w:val="center"/>
          </w:tcPr>
          <w:p w14:paraId="0FB9044E">
            <w:pPr>
              <w:snapToGrid w:val="0"/>
              <w:jc w:val="center"/>
              <w:rPr>
                <w:rFonts w:hint="eastAsia" w:ascii="宋体" w:hAnsi="宋体" w:eastAsia="宋体" w:cs="宋体"/>
                <w:i w:val="0"/>
                <w:iCs w:val="0"/>
                <w:color w:val="000000"/>
                <w:sz w:val="24"/>
                <w:szCs w:val="24"/>
                <w:u w:val="none"/>
              </w:rPr>
            </w:pPr>
          </w:p>
        </w:tc>
        <w:tc>
          <w:tcPr>
            <w:tcW w:w="851" w:type="dxa"/>
            <w:tcBorders>
              <w:top w:val="nil"/>
              <w:left w:val="nil"/>
              <w:bottom w:val="nil"/>
              <w:right w:val="nil"/>
            </w:tcBorders>
            <w:shd w:val="clear" w:color="auto" w:fill="auto"/>
            <w:vAlign w:val="center"/>
          </w:tcPr>
          <w:p w14:paraId="511C38C8">
            <w:pPr>
              <w:snapToGrid w:val="0"/>
              <w:jc w:val="center"/>
              <w:rPr>
                <w:rFonts w:hint="eastAsia" w:ascii="宋体" w:hAnsi="宋体" w:eastAsia="宋体" w:cs="宋体"/>
                <w:i w:val="0"/>
                <w:iCs w:val="0"/>
                <w:color w:val="000000"/>
                <w:sz w:val="24"/>
                <w:szCs w:val="24"/>
                <w:u w:val="none"/>
              </w:rPr>
            </w:pPr>
          </w:p>
        </w:tc>
        <w:tc>
          <w:tcPr>
            <w:tcW w:w="870" w:type="dxa"/>
            <w:tcBorders>
              <w:top w:val="nil"/>
              <w:left w:val="nil"/>
              <w:bottom w:val="nil"/>
              <w:right w:val="nil"/>
            </w:tcBorders>
            <w:shd w:val="clear" w:color="auto" w:fill="auto"/>
            <w:vAlign w:val="center"/>
          </w:tcPr>
          <w:p w14:paraId="0EE024AF">
            <w:pPr>
              <w:snapToGrid w:val="0"/>
              <w:jc w:val="center"/>
              <w:rPr>
                <w:rFonts w:hint="eastAsia" w:ascii="宋体" w:hAnsi="宋体" w:eastAsia="宋体" w:cs="宋体"/>
                <w:i w:val="0"/>
                <w:iCs w:val="0"/>
                <w:color w:val="000000"/>
                <w:sz w:val="24"/>
                <w:szCs w:val="24"/>
                <w:u w:val="none"/>
              </w:rPr>
            </w:pPr>
          </w:p>
        </w:tc>
        <w:tc>
          <w:tcPr>
            <w:tcW w:w="485" w:type="dxa"/>
            <w:tcBorders>
              <w:top w:val="nil"/>
              <w:left w:val="nil"/>
              <w:bottom w:val="nil"/>
              <w:right w:val="nil"/>
            </w:tcBorders>
            <w:shd w:val="clear" w:color="auto" w:fill="auto"/>
            <w:vAlign w:val="center"/>
          </w:tcPr>
          <w:p w14:paraId="187D2DF0">
            <w:pPr>
              <w:snapToGrid w:val="0"/>
              <w:jc w:val="center"/>
              <w:rPr>
                <w:rFonts w:hint="eastAsia" w:ascii="宋体" w:hAnsi="宋体" w:eastAsia="宋体" w:cs="宋体"/>
                <w:i w:val="0"/>
                <w:iCs w:val="0"/>
                <w:color w:val="000000"/>
                <w:sz w:val="24"/>
                <w:szCs w:val="24"/>
                <w:u w:val="none"/>
              </w:rPr>
            </w:pPr>
          </w:p>
        </w:tc>
        <w:tc>
          <w:tcPr>
            <w:tcW w:w="485" w:type="dxa"/>
            <w:tcBorders>
              <w:top w:val="nil"/>
              <w:left w:val="nil"/>
              <w:bottom w:val="nil"/>
              <w:right w:val="nil"/>
            </w:tcBorders>
            <w:shd w:val="clear" w:color="auto" w:fill="auto"/>
            <w:vAlign w:val="center"/>
          </w:tcPr>
          <w:p w14:paraId="4E31DB6B">
            <w:pPr>
              <w:snapToGrid w:val="0"/>
              <w:jc w:val="center"/>
              <w:rPr>
                <w:rFonts w:hint="eastAsia" w:ascii="宋体" w:hAnsi="宋体" w:eastAsia="宋体" w:cs="宋体"/>
                <w:i w:val="0"/>
                <w:iCs w:val="0"/>
                <w:color w:val="000000"/>
                <w:sz w:val="24"/>
                <w:szCs w:val="24"/>
                <w:u w:val="none"/>
              </w:rPr>
            </w:pPr>
          </w:p>
        </w:tc>
        <w:tc>
          <w:tcPr>
            <w:tcW w:w="446" w:type="dxa"/>
            <w:tcBorders>
              <w:top w:val="nil"/>
              <w:left w:val="nil"/>
              <w:bottom w:val="nil"/>
              <w:right w:val="nil"/>
            </w:tcBorders>
            <w:shd w:val="clear" w:color="auto" w:fill="auto"/>
            <w:vAlign w:val="center"/>
          </w:tcPr>
          <w:p w14:paraId="3764C9C5">
            <w:pPr>
              <w:snapToGrid w:val="0"/>
              <w:jc w:val="center"/>
              <w:rPr>
                <w:rFonts w:hint="eastAsia" w:ascii="宋体" w:hAnsi="宋体" w:eastAsia="宋体" w:cs="宋体"/>
                <w:i w:val="0"/>
                <w:iCs w:val="0"/>
                <w:color w:val="000000"/>
                <w:sz w:val="24"/>
                <w:szCs w:val="24"/>
                <w:u w:val="none"/>
              </w:rPr>
            </w:pPr>
          </w:p>
        </w:tc>
        <w:tc>
          <w:tcPr>
            <w:tcW w:w="746" w:type="dxa"/>
            <w:tcBorders>
              <w:top w:val="nil"/>
              <w:left w:val="nil"/>
              <w:bottom w:val="nil"/>
              <w:right w:val="nil"/>
            </w:tcBorders>
            <w:shd w:val="clear" w:color="auto" w:fill="auto"/>
            <w:vAlign w:val="center"/>
          </w:tcPr>
          <w:p w14:paraId="274A3173">
            <w:pPr>
              <w:snapToGrid w:val="0"/>
              <w:jc w:val="center"/>
              <w:rPr>
                <w:rFonts w:hint="eastAsia" w:ascii="宋体" w:hAnsi="宋体" w:eastAsia="宋体" w:cs="宋体"/>
                <w:i w:val="0"/>
                <w:iCs w:val="0"/>
                <w:color w:val="000000"/>
                <w:sz w:val="24"/>
                <w:szCs w:val="24"/>
                <w:u w:val="none"/>
              </w:rPr>
            </w:pPr>
          </w:p>
        </w:tc>
        <w:tc>
          <w:tcPr>
            <w:tcW w:w="2649" w:type="dxa"/>
            <w:gridSpan w:val="4"/>
            <w:tcBorders>
              <w:top w:val="nil"/>
              <w:left w:val="nil"/>
              <w:bottom w:val="nil"/>
              <w:right w:val="nil"/>
            </w:tcBorders>
            <w:shd w:val="clear" w:color="auto" w:fill="auto"/>
            <w:vAlign w:val="center"/>
          </w:tcPr>
          <w:p w14:paraId="4EC1F7BD">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2026年</w:t>
            </w:r>
            <w:r>
              <w:rPr>
                <w:rFonts w:hint="eastAsia" w:ascii="宋体" w:hAnsi="宋体" w:cs="宋体"/>
                <w:i w:val="0"/>
                <w:iCs w:val="0"/>
                <w:color w:val="000000"/>
                <w:kern w:val="0"/>
                <w:sz w:val="24"/>
                <w:szCs w:val="24"/>
                <w:u w:val="none"/>
                <w:lang w:val="en-US" w:eastAsia="zh-CN" w:bidi="ar"/>
              </w:rPr>
              <w:t>9</w:t>
            </w:r>
            <w:r>
              <w:rPr>
                <w:rFonts w:hint="eastAsia" w:ascii="宋体" w:hAnsi="宋体" w:eastAsia="宋体" w:cs="宋体"/>
                <w:i w:val="0"/>
                <w:iCs w:val="0"/>
                <w:color w:val="000000"/>
                <w:kern w:val="0"/>
                <w:sz w:val="24"/>
                <w:szCs w:val="24"/>
                <w:u w:val="none"/>
                <w:lang w:val="en-US" w:eastAsia="zh-CN" w:bidi="ar"/>
              </w:rPr>
              <w:t>月</w:t>
            </w:r>
            <w:r>
              <w:rPr>
                <w:rFonts w:hint="eastAsia" w:ascii="宋体" w:hAnsi="宋体" w:cs="宋体"/>
                <w:i w:val="0"/>
                <w:iCs w:val="0"/>
                <w:color w:val="000000"/>
                <w:kern w:val="0"/>
                <w:sz w:val="24"/>
                <w:szCs w:val="24"/>
                <w:u w:val="none"/>
                <w:lang w:val="en-US" w:eastAsia="zh-CN" w:bidi="ar"/>
              </w:rPr>
              <w:t>21</w:t>
            </w:r>
            <w:r>
              <w:rPr>
                <w:rFonts w:hint="eastAsia" w:ascii="宋体" w:hAnsi="宋体" w:eastAsia="宋体" w:cs="宋体"/>
                <w:i w:val="0"/>
                <w:iCs w:val="0"/>
                <w:color w:val="000000"/>
                <w:kern w:val="0"/>
                <w:sz w:val="24"/>
                <w:szCs w:val="24"/>
                <w:u w:val="none"/>
                <w:lang w:val="en-US" w:eastAsia="zh-CN" w:bidi="ar"/>
              </w:rPr>
              <w:t>日</w:t>
            </w:r>
          </w:p>
        </w:tc>
      </w:tr>
      <w:tr w14:paraId="0271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02B9B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地区</w:t>
            </w:r>
          </w:p>
        </w:tc>
        <w:tc>
          <w:tcPr>
            <w:tcW w:w="4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7EA2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乡镇数</w:t>
            </w:r>
          </w:p>
        </w:tc>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98CC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行政村数</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2ADAF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人口</w:t>
            </w:r>
          </w:p>
        </w:tc>
        <w:tc>
          <w:tcPr>
            <w:tcW w:w="4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86DDC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奖补乡镇数</w:t>
            </w:r>
          </w:p>
        </w:tc>
        <w:tc>
          <w:tcPr>
            <w:tcW w:w="5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1EE33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奖补村数</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DE953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奖补村农业人口</w:t>
            </w:r>
          </w:p>
        </w:tc>
        <w:tc>
          <w:tcPr>
            <w:tcW w:w="9469" w:type="dxa"/>
            <w:gridSpan w:val="14"/>
            <w:tcBorders>
              <w:top w:val="single" w:color="000000" w:sz="4" w:space="0"/>
              <w:left w:val="single" w:color="000000" w:sz="4" w:space="0"/>
              <w:bottom w:val="single" w:color="000000" w:sz="4" w:space="0"/>
              <w:right w:val="single" w:color="000000" w:sz="4" w:space="0"/>
            </w:tcBorders>
            <w:shd w:val="clear" w:color="auto" w:fill="auto"/>
            <w:vAlign w:val="center"/>
          </w:tcPr>
          <w:p w14:paraId="290636B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奖补项目拟投入建设资金、筹劳工日情况</w:t>
            </w:r>
          </w:p>
        </w:tc>
      </w:tr>
      <w:tr w14:paraId="7EDDE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A881F">
            <w:pPr>
              <w:snapToGrid w:val="0"/>
              <w:jc w:val="center"/>
              <w:rPr>
                <w:rFonts w:hint="eastAsia" w:ascii="宋体" w:hAnsi="宋体" w:eastAsia="宋体" w:cs="宋体"/>
                <w:i w:val="0"/>
                <w:iCs w:val="0"/>
                <w:color w:val="000000"/>
                <w:sz w:val="21"/>
                <w:szCs w:val="21"/>
                <w:u w:val="none"/>
              </w:rPr>
            </w:pPr>
          </w:p>
        </w:tc>
        <w:tc>
          <w:tcPr>
            <w:tcW w:w="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13AEC">
            <w:pPr>
              <w:snapToGrid w:val="0"/>
              <w:jc w:val="center"/>
              <w:rPr>
                <w:rFonts w:hint="eastAsia" w:ascii="宋体" w:hAnsi="宋体" w:eastAsia="宋体" w:cs="宋体"/>
                <w:i w:val="0"/>
                <w:iCs w:val="0"/>
                <w:color w:val="000000"/>
                <w:sz w:val="21"/>
                <w:szCs w:val="21"/>
                <w:u w:val="none"/>
              </w:rPr>
            </w:pP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52F52">
            <w:pPr>
              <w:snapToGrid w:val="0"/>
              <w:jc w:val="center"/>
              <w:rPr>
                <w:rFonts w:hint="eastAsia" w:ascii="宋体" w:hAnsi="宋体" w:eastAsia="宋体" w:cs="宋体"/>
                <w:i w:val="0"/>
                <w:iCs w:val="0"/>
                <w:color w:val="000000"/>
                <w:sz w:val="21"/>
                <w:szCs w:val="21"/>
                <w:u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1576C">
            <w:pPr>
              <w:snapToGrid w:val="0"/>
              <w:jc w:val="center"/>
              <w:rPr>
                <w:rFonts w:hint="eastAsia" w:ascii="宋体" w:hAnsi="宋体" w:eastAsia="宋体" w:cs="宋体"/>
                <w:i w:val="0"/>
                <w:iCs w:val="0"/>
                <w:color w:val="000000"/>
                <w:sz w:val="21"/>
                <w:szCs w:val="21"/>
                <w:u w:val="none"/>
              </w:rPr>
            </w:pPr>
          </w:p>
        </w:tc>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13D94">
            <w:pPr>
              <w:snapToGrid w:val="0"/>
              <w:jc w:val="center"/>
              <w:rPr>
                <w:rFonts w:hint="eastAsia" w:ascii="宋体" w:hAnsi="宋体" w:eastAsia="宋体" w:cs="宋体"/>
                <w:i w:val="0"/>
                <w:iCs w:val="0"/>
                <w:color w:val="000000"/>
                <w:sz w:val="21"/>
                <w:szCs w:val="21"/>
                <w:u w:val="none"/>
              </w:rPr>
            </w:pPr>
          </w:p>
        </w:tc>
        <w:tc>
          <w:tcPr>
            <w:tcW w:w="5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FF70F">
            <w:pPr>
              <w:snapToGrid w:val="0"/>
              <w:jc w:val="center"/>
              <w:rPr>
                <w:rFonts w:hint="eastAsia" w:ascii="宋体" w:hAnsi="宋体" w:eastAsia="宋体" w:cs="宋体"/>
                <w:i w:val="0"/>
                <w:iCs w:val="0"/>
                <w:color w:val="000000"/>
                <w:sz w:val="21"/>
                <w:szCs w:val="21"/>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1EA32">
            <w:pPr>
              <w:snapToGrid w:val="0"/>
              <w:jc w:val="center"/>
              <w:rPr>
                <w:rFonts w:hint="eastAsia" w:ascii="宋体" w:hAnsi="宋体" w:eastAsia="宋体" w:cs="宋体"/>
                <w:i w:val="0"/>
                <w:iCs w:val="0"/>
                <w:color w:val="000000"/>
                <w:sz w:val="21"/>
                <w:szCs w:val="21"/>
                <w:u w:val="none"/>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C93EA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20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F6CB2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一事一议筹资筹劳资金</w:t>
            </w:r>
          </w:p>
        </w:tc>
        <w:tc>
          <w:tcPr>
            <w:tcW w:w="313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F947E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财政奖补资金</w:t>
            </w:r>
          </w:p>
        </w:tc>
        <w:tc>
          <w:tcPr>
            <w:tcW w:w="27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7E249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其他建设资金</w:t>
            </w:r>
          </w:p>
        </w:tc>
        <w:tc>
          <w:tcPr>
            <w:tcW w:w="6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93807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投入一事一议筹劳工日  </w:t>
            </w:r>
          </w:p>
        </w:tc>
      </w:tr>
      <w:tr w14:paraId="5714E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jc w:val="center"/>
        </w:trPr>
        <w:tc>
          <w:tcPr>
            <w:tcW w:w="14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00EEF">
            <w:pPr>
              <w:snapToGrid w:val="0"/>
              <w:jc w:val="center"/>
              <w:rPr>
                <w:rFonts w:hint="eastAsia" w:ascii="宋体" w:hAnsi="宋体" w:eastAsia="宋体" w:cs="宋体"/>
                <w:i w:val="0"/>
                <w:iCs w:val="0"/>
                <w:color w:val="000000"/>
                <w:sz w:val="21"/>
                <w:szCs w:val="21"/>
                <w:u w:val="none"/>
              </w:rPr>
            </w:pPr>
          </w:p>
        </w:tc>
        <w:tc>
          <w:tcPr>
            <w:tcW w:w="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82082">
            <w:pPr>
              <w:snapToGrid w:val="0"/>
              <w:jc w:val="center"/>
              <w:rPr>
                <w:rFonts w:hint="eastAsia" w:ascii="宋体" w:hAnsi="宋体" w:eastAsia="宋体" w:cs="宋体"/>
                <w:i w:val="0"/>
                <w:iCs w:val="0"/>
                <w:color w:val="000000"/>
                <w:sz w:val="21"/>
                <w:szCs w:val="21"/>
                <w:u w:val="none"/>
              </w:rPr>
            </w:pP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026F2">
            <w:pPr>
              <w:snapToGrid w:val="0"/>
              <w:jc w:val="center"/>
              <w:rPr>
                <w:rFonts w:hint="eastAsia" w:ascii="宋体" w:hAnsi="宋体" w:eastAsia="宋体" w:cs="宋体"/>
                <w:i w:val="0"/>
                <w:iCs w:val="0"/>
                <w:color w:val="000000"/>
                <w:sz w:val="21"/>
                <w:szCs w:val="21"/>
                <w:u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FF138">
            <w:pPr>
              <w:snapToGrid w:val="0"/>
              <w:jc w:val="center"/>
              <w:rPr>
                <w:rFonts w:hint="eastAsia" w:ascii="宋体" w:hAnsi="宋体" w:eastAsia="宋体" w:cs="宋体"/>
                <w:i w:val="0"/>
                <w:iCs w:val="0"/>
                <w:color w:val="000000"/>
                <w:sz w:val="21"/>
                <w:szCs w:val="21"/>
                <w:u w:val="none"/>
              </w:rPr>
            </w:pPr>
          </w:p>
        </w:tc>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3FB31">
            <w:pPr>
              <w:snapToGrid w:val="0"/>
              <w:jc w:val="center"/>
              <w:rPr>
                <w:rFonts w:hint="eastAsia" w:ascii="宋体" w:hAnsi="宋体" w:eastAsia="宋体" w:cs="宋体"/>
                <w:i w:val="0"/>
                <w:iCs w:val="0"/>
                <w:color w:val="000000"/>
                <w:sz w:val="21"/>
                <w:szCs w:val="21"/>
                <w:u w:val="none"/>
              </w:rPr>
            </w:pPr>
          </w:p>
        </w:tc>
        <w:tc>
          <w:tcPr>
            <w:tcW w:w="5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74578">
            <w:pPr>
              <w:snapToGrid w:val="0"/>
              <w:jc w:val="center"/>
              <w:rPr>
                <w:rFonts w:hint="eastAsia" w:ascii="宋体" w:hAnsi="宋体" w:eastAsia="宋体" w:cs="宋体"/>
                <w:i w:val="0"/>
                <w:iCs w:val="0"/>
                <w:color w:val="000000"/>
                <w:sz w:val="21"/>
                <w:szCs w:val="21"/>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D48C9">
            <w:pPr>
              <w:snapToGrid w:val="0"/>
              <w:jc w:val="center"/>
              <w:rPr>
                <w:rFonts w:hint="eastAsia" w:ascii="宋体" w:hAnsi="宋体" w:eastAsia="宋体" w:cs="宋体"/>
                <w:i w:val="0"/>
                <w:iCs w:val="0"/>
                <w:color w:val="000000"/>
                <w:sz w:val="21"/>
                <w:szCs w:val="21"/>
                <w:u w:val="none"/>
              </w:rPr>
            </w:pP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A1852">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E7F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DDF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一事一议筹资</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A15F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以资代劳金额</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644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C24E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省级</w:t>
            </w:r>
            <w:r>
              <w:rPr>
                <w:rFonts w:hint="eastAsia" w:ascii="宋体" w:hAnsi="宋体" w:cs="宋体"/>
                <w:i w:val="0"/>
                <w:iCs w:val="0"/>
                <w:color w:val="auto"/>
                <w:kern w:val="0"/>
                <w:sz w:val="21"/>
                <w:szCs w:val="21"/>
                <w:u w:val="none"/>
                <w:lang w:val="en-US" w:eastAsia="zh-CN" w:bidi="ar"/>
              </w:rPr>
              <w:t>及以上</w:t>
            </w:r>
            <w:r>
              <w:rPr>
                <w:rFonts w:hint="eastAsia" w:ascii="宋体" w:hAnsi="宋体" w:eastAsia="宋体" w:cs="宋体"/>
                <w:i w:val="0"/>
                <w:iCs w:val="0"/>
                <w:color w:val="auto"/>
                <w:kern w:val="0"/>
                <w:sz w:val="21"/>
                <w:szCs w:val="21"/>
                <w:u w:val="none"/>
                <w:lang w:val="en-US" w:eastAsia="zh-CN" w:bidi="ar"/>
              </w:rPr>
              <w:t>资金</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0902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市级资金</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9174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县级资金</w:t>
            </w: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7F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乡镇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资金</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B16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B33D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村集体资金</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2503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社会捐助资金</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6D9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w:t>
            </w:r>
          </w:p>
        </w:tc>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F397D">
            <w:pPr>
              <w:snapToGrid w:val="0"/>
              <w:jc w:val="center"/>
              <w:rPr>
                <w:rFonts w:hint="eastAsia" w:ascii="宋体" w:hAnsi="宋体" w:eastAsia="宋体" w:cs="宋体"/>
                <w:i w:val="0"/>
                <w:iCs w:val="0"/>
                <w:color w:val="000000"/>
                <w:sz w:val="21"/>
                <w:szCs w:val="21"/>
                <w:u w:val="none"/>
              </w:rPr>
            </w:pPr>
          </w:p>
        </w:tc>
      </w:tr>
      <w:tr w14:paraId="5A702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92C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5E5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8D2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759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万人</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3E19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FD9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37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7CDC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B9D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28B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0CB3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09B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B89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753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A4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A530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E37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B541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BC7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BC1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万元</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7B86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3D441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90AA">
            <w:pPr>
              <w:snapToGrid w:val="0"/>
              <w:jc w:val="center"/>
              <w:rPr>
                <w:rFonts w:hint="eastAsia" w:ascii="宋体" w:hAnsi="宋体" w:eastAsia="宋体" w:cs="宋体"/>
                <w:i w:val="0"/>
                <w:iCs w:val="0"/>
                <w:color w:val="000000"/>
                <w:sz w:val="21"/>
                <w:szCs w:val="21"/>
                <w:u w:val="none"/>
              </w:rPr>
            </w:pP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2CC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F2E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120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9B6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6BA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7B3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ED5D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4CFC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45C9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B96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DB1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3F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D15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FE2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3FB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920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5E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405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630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F7E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0A569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7"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A70F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丰县合计</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D6D9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 </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5502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48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420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13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7734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 </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D62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48 </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5039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107416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CFFB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839.67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F9DE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87.00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86FF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87.00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FD304">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981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665.00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D86B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665.00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B23AE">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722B">
            <w:pPr>
              <w:snapToGrid w:val="0"/>
              <w:jc w:val="center"/>
              <w:rPr>
                <w:rFonts w:hint="eastAsia" w:ascii="宋体" w:hAnsi="宋体" w:eastAsia="宋体" w:cs="宋体"/>
                <w:b/>
                <w:bCs/>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9067">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50E1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87.67 </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020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2.88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C336A">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9904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84.79 </w:t>
            </w: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5D14C">
            <w:pPr>
              <w:snapToGrid w:val="0"/>
              <w:jc w:val="center"/>
              <w:rPr>
                <w:rFonts w:hint="eastAsia" w:ascii="宋体" w:hAnsi="宋体" w:eastAsia="宋体" w:cs="宋体"/>
                <w:b/>
                <w:bCs/>
                <w:i w:val="0"/>
                <w:iCs w:val="0"/>
                <w:color w:val="000000"/>
                <w:sz w:val="21"/>
                <w:szCs w:val="21"/>
                <w:u w:val="none"/>
              </w:rPr>
            </w:pPr>
          </w:p>
        </w:tc>
      </w:tr>
      <w:tr w14:paraId="1FCCA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8E0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欢口镇小计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22A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C4D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CB4F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0.90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DD9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92D0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026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8895</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D410">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88.96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CDCB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17.79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2F17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17.79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8A5C8">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6254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71.17 </w:t>
            </w:r>
          </w:p>
        </w:tc>
        <w:tc>
          <w:tcPr>
            <w:tcW w:w="870" w:type="dxa"/>
            <w:tcBorders>
              <w:top w:val="single" w:color="000000" w:sz="4" w:space="0"/>
              <w:left w:val="single" w:color="000000" w:sz="4" w:space="0"/>
              <w:bottom w:val="single" w:color="000000" w:sz="4" w:space="0"/>
              <w:right w:val="nil"/>
            </w:tcBorders>
            <w:shd w:val="clear" w:color="auto" w:fill="auto"/>
            <w:noWrap/>
            <w:vAlign w:val="center"/>
          </w:tcPr>
          <w:p w14:paraId="27D1F87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71.17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C1A81">
            <w:pPr>
              <w:snapToGrid w:val="0"/>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2F9F">
            <w:pPr>
              <w:snapToGrid w:val="0"/>
              <w:rPr>
                <w:rFonts w:hint="eastAsia" w:ascii="宋体" w:hAnsi="宋体" w:eastAsia="宋体" w:cs="宋体"/>
                <w:b/>
                <w:bCs/>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09F93">
            <w:pPr>
              <w:snapToGrid w:val="0"/>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0247C">
            <w:pPr>
              <w:snapToGrid w:val="0"/>
              <w:rPr>
                <w:rFonts w:hint="eastAsia" w:ascii="宋体" w:hAnsi="宋体" w:eastAsia="宋体" w:cs="宋体"/>
                <w:b/>
                <w:bCs/>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86B43">
            <w:pPr>
              <w:snapToGrid w:val="0"/>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1AAC1">
            <w:pPr>
              <w:snapToGrid w:val="0"/>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47A10">
            <w:pPr>
              <w:snapToGrid w:val="0"/>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3A6A">
            <w:pPr>
              <w:snapToGrid w:val="0"/>
              <w:rPr>
                <w:rFonts w:hint="eastAsia" w:ascii="宋体" w:hAnsi="宋体" w:eastAsia="宋体" w:cs="宋体"/>
                <w:b/>
                <w:bCs/>
                <w:i w:val="0"/>
                <w:iCs w:val="0"/>
                <w:color w:val="000000"/>
                <w:sz w:val="21"/>
                <w:szCs w:val="21"/>
                <w:u w:val="none"/>
              </w:rPr>
            </w:pPr>
          </w:p>
        </w:tc>
      </w:tr>
      <w:tr w14:paraId="262B5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37E8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肖庄行政村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6815">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9919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E18F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0.23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25B1">
            <w:pPr>
              <w:snapToGrid w:val="0"/>
              <w:jc w:val="center"/>
              <w:rPr>
                <w:rFonts w:hint="eastAsia" w:ascii="宋体" w:hAnsi="宋体" w:eastAsia="宋体" w:cs="宋体"/>
                <w:b/>
                <w:bCs/>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1D3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5E1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920E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22.57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4673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4.51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343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4.51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973B">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01A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18.06 </w:t>
            </w:r>
          </w:p>
        </w:tc>
        <w:tc>
          <w:tcPr>
            <w:tcW w:w="870" w:type="dxa"/>
            <w:tcBorders>
              <w:top w:val="single" w:color="000000" w:sz="4" w:space="0"/>
              <w:left w:val="single" w:color="000000" w:sz="4" w:space="0"/>
              <w:bottom w:val="single" w:color="000000" w:sz="4" w:space="0"/>
              <w:right w:val="nil"/>
            </w:tcBorders>
            <w:shd w:val="clear" w:color="auto" w:fill="auto"/>
            <w:vAlign w:val="center"/>
          </w:tcPr>
          <w:p w14:paraId="4EDFF4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18.06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9C96">
            <w:pPr>
              <w:snapToGrid w:val="0"/>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31F7D">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2CEA2">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66D6F">
            <w:pPr>
              <w:snapToGrid w:val="0"/>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FAADB">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8121">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F1690">
            <w:pPr>
              <w:snapToGrid w:val="0"/>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FAB4">
            <w:pPr>
              <w:snapToGrid w:val="0"/>
              <w:rPr>
                <w:rFonts w:hint="eastAsia" w:ascii="宋体" w:hAnsi="宋体" w:eastAsia="宋体" w:cs="宋体"/>
                <w:i w:val="0"/>
                <w:iCs w:val="0"/>
                <w:color w:val="000000"/>
                <w:sz w:val="21"/>
                <w:szCs w:val="21"/>
                <w:u w:val="none"/>
              </w:rPr>
            </w:pPr>
          </w:p>
        </w:tc>
      </w:tr>
      <w:tr w14:paraId="0A7E2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3F2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黄店行政村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5952C">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DB7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C098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0.28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79D9">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75C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58F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2770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978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27.72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D752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5.54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977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5.54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D979">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0C90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22.18 </w:t>
            </w:r>
          </w:p>
        </w:tc>
        <w:tc>
          <w:tcPr>
            <w:tcW w:w="870" w:type="dxa"/>
            <w:tcBorders>
              <w:top w:val="single" w:color="000000" w:sz="4" w:space="0"/>
              <w:left w:val="single" w:color="000000" w:sz="4" w:space="0"/>
              <w:bottom w:val="single" w:color="000000" w:sz="4" w:space="0"/>
              <w:right w:val="nil"/>
            </w:tcBorders>
            <w:shd w:val="clear" w:color="auto" w:fill="auto"/>
            <w:vAlign w:val="center"/>
          </w:tcPr>
          <w:p w14:paraId="69D8730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22.18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45CF">
            <w:pPr>
              <w:snapToGrid w:val="0"/>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3CE77">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8F02B">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4A50">
            <w:pPr>
              <w:snapToGrid w:val="0"/>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E69F9">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3069">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72E13">
            <w:pPr>
              <w:snapToGrid w:val="0"/>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5E684">
            <w:pPr>
              <w:snapToGrid w:val="0"/>
              <w:rPr>
                <w:rFonts w:hint="eastAsia" w:ascii="宋体" w:hAnsi="宋体" w:eastAsia="宋体" w:cs="宋体"/>
                <w:i w:val="0"/>
                <w:iCs w:val="0"/>
                <w:color w:val="000000"/>
                <w:sz w:val="21"/>
                <w:szCs w:val="21"/>
                <w:u w:val="none"/>
              </w:rPr>
            </w:pPr>
          </w:p>
        </w:tc>
      </w:tr>
      <w:tr w14:paraId="4BD3F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4CF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3381">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084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29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0.08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0E02">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0B65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D36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785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B836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7.83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66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1.57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5CF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1.57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153C">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02C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6.26 </w:t>
            </w:r>
          </w:p>
        </w:tc>
        <w:tc>
          <w:tcPr>
            <w:tcW w:w="870" w:type="dxa"/>
            <w:tcBorders>
              <w:top w:val="single" w:color="000000" w:sz="4" w:space="0"/>
              <w:left w:val="single" w:color="000000" w:sz="4" w:space="0"/>
              <w:bottom w:val="single" w:color="000000" w:sz="4" w:space="0"/>
              <w:right w:val="nil"/>
            </w:tcBorders>
            <w:shd w:val="clear" w:color="auto" w:fill="auto"/>
            <w:vAlign w:val="center"/>
          </w:tcPr>
          <w:p w14:paraId="0953201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6.26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5D1C7">
            <w:pPr>
              <w:snapToGrid w:val="0"/>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2D74">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CC8F8">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AA1E0">
            <w:pPr>
              <w:snapToGrid w:val="0"/>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30FB0">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AA5B">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4379">
            <w:pPr>
              <w:snapToGrid w:val="0"/>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93A56">
            <w:pPr>
              <w:snapToGrid w:val="0"/>
              <w:rPr>
                <w:rFonts w:hint="eastAsia" w:ascii="宋体" w:hAnsi="宋体" w:eastAsia="宋体" w:cs="宋体"/>
                <w:i w:val="0"/>
                <w:iCs w:val="0"/>
                <w:color w:val="000000"/>
                <w:sz w:val="21"/>
                <w:szCs w:val="21"/>
                <w:u w:val="none"/>
              </w:rPr>
            </w:pPr>
          </w:p>
        </w:tc>
      </w:tr>
      <w:tr w14:paraId="08225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3E8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欢口行政村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0C35">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829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68D5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0.31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8979">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23A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961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722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30.84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11B9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6.17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7A4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6.17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E13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E9F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24.67 </w:t>
            </w:r>
          </w:p>
        </w:tc>
        <w:tc>
          <w:tcPr>
            <w:tcW w:w="870" w:type="dxa"/>
            <w:tcBorders>
              <w:top w:val="single" w:color="000000" w:sz="4" w:space="0"/>
              <w:left w:val="single" w:color="000000" w:sz="4" w:space="0"/>
              <w:bottom w:val="single" w:color="000000" w:sz="4" w:space="0"/>
              <w:right w:val="nil"/>
            </w:tcBorders>
            <w:shd w:val="clear" w:color="auto" w:fill="auto"/>
            <w:vAlign w:val="center"/>
          </w:tcPr>
          <w:p w14:paraId="1537E07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24.67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24CBD">
            <w:pPr>
              <w:snapToGrid w:val="0"/>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5889E">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0BC3">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35F45">
            <w:pPr>
              <w:snapToGrid w:val="0"/>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5864B">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61D6">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D1005">
            <w:pPr>
              <w:snapToGrid w:val="0"/>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D0B40">
            <w:pPr>
              <w:snapToGrid w:val="0"/>
              <w:rPr>
                <w:rFonts w:hint="eastAsia" w:ascii="宋体" w:hAnsi="宋体" w:eastAsia="宋体" w:cs="宋体"/>
                <w:i w:val="0"/>
                <w:iCs w:val="0"/>
                <w:color w:val="000000"/>
                <w:sz w:val="21"/>
                <w:szCs w:val="21"/>
                <w:u w:val="none"/>
              </w:rPr>
            </w:pPr>
          </w:p>
        </w:tc>
      </w:tr>
      <w:tr w14:paraId="3B37D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DFE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师寨镇小计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BA4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D09D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FB1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1.03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B25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69B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1F42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10301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604A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59.38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75BC">
            <w:pPr>
              <w:snapToGrid w:val="0"/>
              <w:jc w:val="center"/>
              <w:rPr>
                <w:rFonts w:hint="eastAsia" w:ascii="宋体" w:hAnsi="宋体" w:eastAsia="宋体" w:cs="宋体"/>
                <w:b/>
                <w:bCs/>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4BCC">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12579">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EBAA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46.43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961B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46.43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262E6">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F4E1">
            <w:pPr>
              <w:snapToGrid w:val="0"/>
              <w:jc w:val="center"/>
              <w:rPr>
                <w:rFonts w:hint="eastAsia" w:ascii="宋体" w:hAnsi="宋体" w:eastAsia="宋体" w:cs="宋体"/>
                <w:b/>
                <w:bCs/>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AA5C">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DE7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12.95 </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32C75">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13346">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BE03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12.95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296F">
            <w:pPr>
              <w:snapToGrid w:val="0"/>
              <w:jc w:val="center"/>
              <w:rPr>
                <w:rFonts w:hint="eastAsia" w:ascii="宋体" w:hAnsi="宋体" w:eastAsia="宋体" w:cs="宋体"/>
                <w:b/>
                <w:bCs/>
                <w:i w:val="0"/>
                <w:iCs w:val="0"/>
                <w:color w:val="000000"/>
                <w:sz w:val="21"/>
                <w:szCs w:val="21"/>
                <w:u w:val="none"/>
              </w:rPr>
            </w:pPr>
          </w:p>
        </w:tc>
      </w:tr>
      <w:tr w14:paraId="4DA2C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4C52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1AD1B">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310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8FF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0.14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1758">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08CD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8B3D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1415</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BC91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6.14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672E">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2F64">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4DD93">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632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20D2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9585">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3475">
            <w:pPr>
              <w:snapToGrid w:val="0"/>
              <w:jc w:val="center"/>
              <w:rPr>
                <w:rFonts w:hint="eastAsia" w:ascii="宋体" w:hAnsi="宋体" w:eastAsia="宋体" w:cs="宋体"/>
                <w:b/>
                <w:bCs/>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vAlign w:val="center"/>
          </w:tcPr>
          <w:p w14:paraId="6F44C4B1">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50B8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869B">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34F74">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22E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48E156E9">
            <w:pPr>
              <w:snapToGrid w:val="0"/>
              <w:jc w:val="center"/>
              <w:rPr>
                <w:rFonts w:hint="eastAsia" w:ascii="宋体" w:hAnsi="宋体" w:eastAsia="宋体" w:cs="宋体"/>
                <w:b/>
                <w:bCs/>
                <w:i w:val="0"/>
                <w:iCs w:val="0"/>
                <w:color w:val="000000"/>
                <w:sz w:val="21"/>
                <w:szCs w:val="21"/>
                <w:u w:val="none"/>
              </w:rPr>
            </w:pPr>
          </w:p>
        </w:tc>
      </w:tr>
      <w:tr w14:paraId="28CF1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75E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师寨行政村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1E229">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25A2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6C0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0.16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F395">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815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FCE2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F3A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26.17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F1AD">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EC49">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6E4D">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54E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781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818D">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4727D">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8A88">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DC3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6.17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E42F4">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B98AC">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06BC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6.17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18B2">
            <w:pPr>
              <w:snapToGrid w:val="0"/>
              <w:jc w:val="center"/>
              <w:rPr>
                <w:rFonts w:hint="eastAsia" w:ascii="宋体" w:hAnsi="宋体" w:eastAsia="宋体" w:cs="宋体"/>
                <w:i w:val="0"/>
                <w:iCs w:val="0"/>
                <w:color w:val="000000"/>
                <w:sz w:val="21"/>
                <w:szCs w:val="21"/>
                <w:u w:val="none"/>
              </w:rPr>
            </w:pPr>
          </w:p>
        </w:tc>
      </w:tr>
      <w:tr w14:paraId="64372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E02B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刘土楼行政村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D08D">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18BB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5A37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0.24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D9DC">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FCFF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C3AC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2370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090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18.79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6AAA">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B1451">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DDE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DC4C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15.03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3FC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15.03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C08A8">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513C">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CB3E2">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76D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3.76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EFF6D">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8004">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C7CA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3.76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C11D">
            <w:pPr>
              <w:snapToGrid w:val="0"/>
              <w:jc w:val="center"/>
              <w:rPr>
                <w:rFonts w:hint="eastAsia" w:ascii="宋体" w:hAnsi="宋体" w:eastAsia="宋体" w:cs="宋体"/>
                <w:i w:val="0"/>
                <w:iCs w:val="0"/>
                <w:color w:val="000000"/>
                <w:sz w:val="21"/>
                <w:szCs w:val="21"/>
                <w:u w:val="none"/>
              </w:rPr>
            </w:pPr>
          </w:p>
        </w:tc>
      </w:tr>
      <w:tr w14:paraId="57F5D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74F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谢屯行政村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147AB">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65F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893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0.21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9490F">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CF8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0E3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241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4.71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B359">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7065">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76A9">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7505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D18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3ADD">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18A9">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8D06">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58BA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1.06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0A27">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2D84">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C23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1.06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3859">
            <w:pPr>
              <w:snapToGrid w:val="0"/>
              <w:jc w:val="center"/>
              <w:rPr>
                <w:rFonts w:hint="eastAsia" w:ascii="宋体" w:hAnsi="宋体" w:eastAsia="宋体" w:cs="宋体"/>
                <w:i w:val="0"/>
                <w:iCs w:val="0"/>
                <w:color w:val="000000"/>
                <w:sz w:val="21"/>
                <w:szCs w:val="21"/>
                <w:u w:val="none"/>
              </w:rPr>
            </w:pPr>
          </w:p>
        </w:tc>
      </w:tr>
      <w:tr w14:paraId="1FB02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E253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冯屯行政村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B24C1">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10F0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651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0.28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CFA42">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98D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93C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85DF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3.57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06811">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D4051">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220B">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8580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C05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25DF1">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4A8F">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1B88">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77FE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0.72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6972B">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EE74B">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1C8F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0.72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0409D">
            <w:pPr>
              <w:snapToGrid w:val="0"/>
              <w:jc w:val="center"/>
              <w:rPr>
                <w:rFonts w:hint="eastAsia" w:ascii="宋体" w:hAnsi="宋体" w:eastAsia="宋体" w:cs="宋体"/>
                <w:i w:val="0"/>
                <w:iCs w:val="0"/>
                <w:color w:val="000000"/>
                <w:sz w:val="21"/>
                <w:szCs w:val="21"/>
                <w:u w:val="none"/>
              </w:rPr>
            </w:pPr>
          </w:p>
        </w:tc>
      </w:tr>
      <w:tr w14:paraId="1E48F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BA1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首羡镇小计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40D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8BB4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9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076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2.47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979A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0FA2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9 </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ED8F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19455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A45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130.08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D960B">
            <w:pPr>
              <w:snapToGrid w:val="0"/>
              <w:jc w:val="center"/>
              <w:rPr>
                <w:rFonts w:hint="eastAsia" w:ascii="宋体" w:hAnsi="宋体" w:eastAsia="宋体" w:cs="宋体"/>
                <w:b/>
                <w:bCs/>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2FC3">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0C437">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2DE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90.00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E8E5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90.00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192B">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910AD">
            <w:pPr>
              <w:snapToGrid w:val="0"/>
              <w:jc w:val="center"/>
              <w:rPr>
                <w:rFonts w:hint="eastAsia" w:ascii="宋体" w:hAnsi="宋体" w:eastAsia="宋体" w:cs="宋体"/>
                <w:b/>
                <w:bCs/>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B467B">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0805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40.08 </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B725">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8D37">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3466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40.08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7ED0">
            <w:pPr>
              <w:snapToGrid w:val="0"/>
              <w:jc w:val="center"/>
              <w:rPr>
                <w:rFonts w:hint="eastAsia" w:ascii="宋体" w:hAnsi="宋体" w:eastAsia="宋体" w:cs="宋体"/>
                <w:b/>
                <w:bCs/>
                <w:i w:val="0"/>
                <w:iCs w:val="0"/>
                <w:color w:val="000000"/>
                <w:sz w:val="21"/>
                <w:szCs w:val="21"/>
                <w:u w:val="none"/>
              </w:rPr>
            </w:pPr>
          </w:p>
        </w:tc>
      </w:tr>
      <w:tr w14:paraId="5CB84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A78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温庄行政村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4464">
            <w:pPr>
              <w:snapToGrid w:val="0"/>
              <w:jc w:val="center"/>
              <w:rPr>
                <w:rFonts w:hint="eastAsia" w:ascii="宋体" w:hAnsi="宋体" w:eastAsia="宋体" w:cs="宋体"/>
                <w:b/>
                <w:bCs/>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D199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61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0.33</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5BB72">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597D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2E9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2550</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3CC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12.84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A8991">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64D29">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F175B">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D724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8.75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7A04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8.75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78C1">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E1EC4">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337BB1BC">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27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4.09 </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552F">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4DF4C">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CC1E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4.09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35770941">
            <w:pPr>
              <w:snapToGrid w:val="0"/>
              <w:jc w:val="center"/>
              <w:rPr>
                <w:rFonts w:hint="eastAsia" w:ascii="宋体" w:hAnsi="宋体" w:eastAsia="宋体" w:cs="宋体"/>
                <w:i w:val="0"/>
                <w:iCs w:val="0"/>
                <w:color w:val="000000"/>
                <w:sz w:val="21"/>
                <w:szCs w:val="21"/>
                <w:u w:val="none"/>
              </w:rPr>
            </w:pPr>
          </w:p>
        </w:tc>
      </w:tr>
      <w:tr w14:paraId="27F93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AEB6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和集行政村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D684">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C462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C92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0.27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34A3">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F58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9842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1965</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96C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17.63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62E2">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7964">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7DBAB">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59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12.58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C304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12.58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0B12">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03D50">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59E225D5">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CDD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5.05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FE98">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4B50">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353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5.05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79310BA2">
            <w:pPr>
              <w:snapToGrid w:val="0"/>
              <w:jc w:val="center"/>
              <w:rPr>
                <w:rFonts w:hint="eastAsia" w:ascii="宋体" w:hAnsi="宋体" w:eastAsia="宋体" w:cs="宋体"/>
                <w:i w:val="0"/>
                <w:iCs w:val="0"/>
                <w:color w:val="000000"/>
                <w:sz w:val="21"/>
                <w:szCs w:val="21"/>
                <w:u w:val="none"/>
              </w:rPr>
            </w:pPr>
          </w:p>
        </w:tc>
      </w:tr>
      <w:tr w14:paraId="78034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7BA9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费庄行政村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77D01">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659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315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0.25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E7E2">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79A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C7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1938</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85F5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25.33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F19AB">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7B21">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839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E17C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0C85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E545">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C8956">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56D04150">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A1D3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8.33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52FD">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C795">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401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8.33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187F7F9E">
            <w:pPr>
              <w:snapToGrid w:val="0"/>
              <w:jc w:val="center"/>
              <w:rPr>
                <w:rFonts w:hint="eastAsia" w:ascii="宋体" w:hAnsi="宋体" w:eastAsia="宋体" w:cs="宋体"/>
                <w:i w:val="0"/>
                <w:iCs w:val="0"/>
                <w:color w:val="000000"/>
                <w:sz w:val="21"/>
                <w:szCs w:val="21"/>
                <w:u w:val="none"/>
              </w:rPr>
            </w:pPr>
          </w:p>
        </w:tc>
      </w:tr>
      <w:tr w14:paraId="68DF7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0202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袁老家行政村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8E80">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68F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3F9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0.23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16F2">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756C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D07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6E1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D7F4">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0651">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96C3">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565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10.20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937E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10.20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EE42">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D801">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327FFE8D">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F48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4.80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86DB">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9020">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DE4D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4.80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37DF9BA6">
            <w:pPr>
              <w:snapToGrid w:val="0"/>
              <w:jc w:val="center"/>
              <w:rPr>
                <w:rFonts w:hint="eastAsia" w:ascii="宋体" w:hAnsi="宋体" w:eastAsia="宋体" w:cs="宋体"/>
                <w:i w:val="0"/>
                <w:iCs w:val="0"/>
                <w:color w:val="000000"/>
                <w:sz w:val="21"/>
                <w:szCs w:val="21"/>
                <w:u w:val="none"/>
              </w:rPr>
            </w:pPr>
          </w:p>
        </w:tc>
      </w:tr>
      <w:tr w14:paraId="55685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48EF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渠三座楼行政村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E684">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88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88AA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0.31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E2A0A">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30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2049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2385</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D932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28.05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5D738">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8E0E">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FA20">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B74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19.80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ABA2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19.80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B342">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7DC06">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504F4C99">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613B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8.25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5277">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7935A">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C87A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8.25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047A321D">
            <w:pPr>
              <w:snapToGrid w:val="0"/>
              <w:jc w:val="center"/>
              <w:rPr>
                <w:rFonts w:hint="eastAsia" w:ascii="宋体" w:hAnsi="宋体" w:eastAsia="宋体" w:cs="宋体"/>
                <w:i w:val="0"/>
                <w:iCs w:val="0"/>
                <w:color w:val="000000"/>
                <w:sz w:val="21"/>
                <w:szCs w:val="21"/>
                <w:u w:val="none"/>
              </w:rPr>
            </w:pPr>
          </w:p>
        </w:tc>
      </w:tr>
      <w:tr w14:paraId="68FA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8763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崔庄行政村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E97C">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F9A6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E9C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0.18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FC1C">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E49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41C3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1597</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FB4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13.68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B2F1B">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7E21">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787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1642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9.22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A61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9.22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4DC29">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92AB">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23A56160">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A22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4.46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A88">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5870">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9F68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4.46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68D5B9F3">
            <w:pPr>
              <w:snapToGrid w:val="0"/>
              <w:jc w:val="center"/>
              <w:rPr>
                <w:rFonts w:hint="eastAsia" w:ascii="宋体" w:hAnsi="宋体" w:eastAsia="宋体" w:cs="宋体"/>
                <w:i w:val="0"/>
                <w:iCs w:val="0"/>
                <w:color w:val="000000"/>
                <w:sz w:val="21"/>
                <w:szCs w:val="21"/>
                <w:u w:val="none"/>
              </w:rPr>
            </w:pPr>
          </w:p>
        </w:tc>
      </w:tr>
      <w:tr w14:paraId="07524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964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田庄行政村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F3579">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AB1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DD3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0.26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F024">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78B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6F3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2415</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A7F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CB44">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50CB">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9EBC">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C5AA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6B4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79C9">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1C93">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7968D6CF">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592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277D">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249C">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3B0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1550EC47">
            <w:pPr>
              <w:snapToGrid w:val="0"/>
              <w:jc w:val="center"/>
              <w:rPr>
                <w:rFonts w:hint="eastAsia" w:ascii="宋体" w:hAnsi="宋体" w:eastAsia="宋体" w:cs="宋体"/>
                <w:i w:val="0"/>
                <w:iCs w:val="0"/>
                <w:color w:val="000000"/>
                <w:sz w:val="21"/>
                <w:szCs w:val="21"/>
                <w:u w:val="none"/>
              </w:rPr>
            </w:pPr>
          </w:p>
        </w:tc>
      </w:tr>
      <w:tr w14:paraId="0F41F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E0353">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崔老家行政村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0180">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4C7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4B1B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0.31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F23E">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D3E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E66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2390</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22D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6.75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8844">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E1F8E">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06D2B">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76F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37FC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7A555">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470CC">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71C063B4">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7F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3A852">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25ED">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5F9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1.70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6DDE99F3">
            <w:pPr>
              <w:snapToGrid w:val="0"/>
              <w:jc w:val="center"/>
              <w:rPr>
                <w:rFonts w:hint="eastAsia" w:ascii="宋体" w:hAnsi="宋体" w:eastAsia="宋体" w:cs="宋体"/>
                <w:i w:val="0"/>
                <w:iCs w:val="0"/>
                <w:color w:val="000000"/>
                <w:sz w:val="21"/>
                <w:szCs w:val="21"/>
                <w:u w:val="none"/>
              </w:rPr>
            </w:pPr>
          </w:p>
        </w:tc>
      </w:tr>
      <w:tr w14:paraId="1F00A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FCDD">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徐老家行政村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AA94E">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660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9C4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0.33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214A8">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3AF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7F99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2515</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056F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6.30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82D8">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78BC">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DB89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935F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4B40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1FFF">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420B">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4797B605">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52D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7618">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205C">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A3BF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 </w:t>
            </w:r>
          </w:p>
        </w:tc>
        <w:tc>
          <w:tcPr>
            <w:tcW w:w="678" w:type="dxa"/>
            <w:tcBorders>
              <w:top w:val="single" w:color="000000" w:sz="4" w:space="0"/>
              <w:left w:val="nil"/>
              <w:bottom w:val="single" w:color="000000" w:sz="4" w:space="0"/>
              <w:right w:val="single" w:color="000000" w:sz="4" w:space="0"/>
            </w:tcBorders>
            <w:shd w:val="clear" w:color="auto" w:fill="auto"/>
            <w:vAlign w:val="center"/>
          </w:tcPr>
          <w:p w14:paraId="2D3ABA97">
            <w:pPr>
              <w:snapToGrid w:val="0"/>
              <w:jc w:val="center"/>
              <w:rPr>
                <w:rFonts w:hint="eastAsia" w:ascii="宋体" w:hAnsi="宋体" w:eastAsia="宋体" w:cs="宋体"/>
                <w:i w:val="0"/>
                <w:iCs w:val="0"/>
                <w:color w:val="000000"/>
                <w:sz w:val="21"/>
                <w:szCs w:val="21"/>
                <w:u w:val="none"/>
              </w:rPr>
            </w:pPr>
          </w:p>
        </w:tc>
      </w:tr>
      <w:tr w14:paraId="517C4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C2EC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顺镇镇小计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1D0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B2D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46BA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2.04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3FD8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E5F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 </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0D1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7863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764C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87.89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99B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14.70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411F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14.70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CD5DF">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40C0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70.31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CBD7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70.31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5B5E9">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A1707">
            <w:pPr>
              <w:snapToGrid w:val="0"/>
              <w:jc w:val="center"/>
              <w:rPr>
                <w:rFonts w:hint="eastAsia" w:ascii="宋体" w:hAnsi="宋体" w:eastAsia="宋体" w:cs="宋体"/>
                <w:b/>
                <w:bCs/>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F875">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D441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2.88 </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914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2.88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78A60">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71C84">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1C104">
            <w:pPr>
              <w:snapToGrid w:val="0"/>
              <w:jc w:val="center"/>
              <w:rPr>
                <w:rFonts w:hint="eastAsia" w:ascii="宋体" w:hAnsi="宋体" w:eastAsia="宋体" w:cs="宋体"/>
                <w:b/>
                <w:bCs/>
                <w:i w:val="0"/>
                <w:iCs w:val="0"/>
                <w:color w:val="000000"/>
                <w:sz w:val="21"/>
                <w:szCs w:val="21"/>
                <w:u w:val="none"/>
              </w:rPr>
            </w:pPr>
          </w:p>
        </w:tc>
      </w:tr>
      <w:tr w14:paraId="3A617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F1AF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岳庄行政村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52439">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AC4E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8FEE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0.16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C3849">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EFE7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098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1610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BFE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14.40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C758F">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D10F">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16FD">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B58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11.52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78D6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11.52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CBC1">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9693">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509F6">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604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2.88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F59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2.88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12F4">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3CE0">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nil"/>
              <w:bottom w:val="single" w:color="000000" w:sz="4" w:space="0"/>
              <w:right w:val="single" w:color="000000" w:sz="4" w:space="0"/>
            </w:tcBorders>
            <w:shd w:val="clear" w:color="auto" w:fill="auto"/>
            <w:vAlign w:val="center"/>
          </w:tcPr>
          <w:p w14:paraId="50F966C9">
            <w:pPr>
              <w:snapToGrid w:val="0"/>
              <w:jc w:val="center"/>
              <w:rPr>
                <w:rFonts w:hint="eastAsia" w:ascii="宋体" w:hAnsi="宋体" w:eastAsia="宋体" w:cs="宋体"/>
                <w:b/>
                <w:bCs/>
                <w:i w:val="0"/>
                <w:iCs w:val="0"/>
                <w:color w:val="000000"/>
                <w:sz w:val="21"/>
                <w:szCs w:val="21"/>
                <w:u w:val="none"/>
              </w:rPr>
            </w:pPr>
          </w:p>
        </w:tc>
      </w:tr>
      <w:tr w14:paraId="7C430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1AA4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大圣行政村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BD21">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DAD2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369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0.31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80DC9">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404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555D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1988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574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31.50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5430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6.30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3BB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6.30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CFFD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537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25.20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CFA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25.20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5629">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B393">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24483B5D">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695F2">
            <w:pPr>
              <w:snapToGrid w:val="0"/>
              <w:jc w:val="center"/>
              <w:rPr>
                <w:rFonts w:hint="eastAsia" w:ascii="宋体" w:hAnsi="宋体" w:eastAsia="宋体" w:cs="宋体"/>
                <w:b/>
                <w:bCs/>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65B85">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FAE4C">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28722">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88DC">
            <w:pPr>
              <w:snapToGrid w:val="0"/>
              <w:jc w:val="center"/>
              <w:rPr>
                <w:rFonts w:hint="eastAsia" w:ascii="宋体" w:hAnsi="宋体" w:eastAsia="宋体" w:cs="宋体"/>
                <w:i w:val="0"/>
                <w:iCs w:val="0"/>
                <w:color w:val="000000"/>
                <w:sz w:val="21"/>
                <w:szCs w:val="21"/>
                <w:u w:val="none"/>
              </w:rPr>
            </w:pPr>
          </w:p>
        </w:tc>
      </w:tr>
      <w:tr w14:paraId="0D252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199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齐庙行政村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12FC">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AD3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5700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0.19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8BCE1">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FA4A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82C5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1021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5E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7.50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AE75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D8D6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F261">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2011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3FC9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1E81">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BD2F">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2156654E">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68222">
            <w:pPr>
              <w:snapToGrid w:val="0"/>
              <w:jc w:val="center"/>
              <w:rPr>
                <w:rFonts w:hint="eastAsia" w:ascii="宋体" w:hAnsi="宋体" w:eastAsia="宋体" w:cs="宋体"/>
                <w:b/>
                <w:bCs/>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1AF4">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A3DB6">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1CFE5">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8C32">
            <w:pPr>
              <w:snapToGrid w:val="0"/>
              <w:jc w:val="center"/>
              <w:rPr>
                <w:rFonts w:hint="eastAsia" w:ascii="宋体" w:hAnsi="宋体" w:eastAsia="宋体" w:cs="宋体"/>
                <w:i w:val="0"/>
                <w:iCs w:val="0"/>
                <w:color w:val="000000"/>
                <w:sz w:val="21"/>
                <w:szCs w:val="21"/>
                <w:u w:val="none"/>
              </w:rPr>
            </w:pPr>
          </w:p>
        </w:tc>
      </w:tr>
      <w:tr w14:paraId="3414E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70A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顺河行政村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7022">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99F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01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0.42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BA5B">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2122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5A4B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430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0A83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9.60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CAF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1.92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26D8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1.92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7D1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4D7E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7.68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F5E8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7.68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B7BC">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20BF1">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2BC6763E">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DC0A7">
            <w:pPr>
              <w:snapToGrid w:val="0"/>
              <w:jc w:val="center"/>
              <w:rPr>
                <w:rFonts w:hint="eastAsia" w:ascii="宋体" w:hAnsi="宋体" w:eastAsia="宋体" w:cs="宋体"/>
                <w:b/>
                <w:bCs/>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E7A5">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8F43">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7079">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8E13">
            <w:pPr>
              <w:snapToGrid w:val="0"/>
              <w:jc w:val="center"/>
              <w:rPr>
                <w:rFonts w:hint="eastAsia" w:ascii="宋体" w:hAnsi="宋体" w:eastAsia="宋体" w:cs="宋体"/>
                <w:i w:val="0"/>
                <w:iCs w:val="0"/>
                <w:color w:val="000000"/>
                <w:sz w:val="21"/>
                <w:szCs w:val="21"/>
                <w:u w:val="none"/>
              </w:rPr>
            </w:pPr>
          </w:p>
        </w:tc>
      </w:tr>
      <w:tr w14:paraId="397F9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498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边庙行政村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0BF42">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7E76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B942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0.41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DAB5">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C97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F52B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350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B13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4D1F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8380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1.24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615F">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43F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4.96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D3C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4.96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66B7B">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1334E">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noWrap/>
            <w:vAlign w:val="center"/>
          </w:tcPr>
          <w:p w14:paraId="2CD405C8">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E825">
            <w:pPr>
              <w:snapToGrid w:val="0"/>
              <w:jc w:val="center"/>
              <w:rPr>
                <w:rFonts w:hint="eastAsia" w:ascii="宋体" w:hAnsi="宋体" w:eastAsia="宋体" w:cs="宋体"/>
                <w:b/>
                <w:bCs/>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7958">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FA5E0">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5209C">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1C3AD">
            <w:pPr>
              <w:snapToGrid w:val="0"/>
              <w:jc w:val="center"/>
              <w:rPr>
                <w:rFonts w:hint="eastAsia" w:ascii="宋体" w:hAnsi="宋体" w:eastAsia="宋体" w:cs="宋体"/>
                <w:i w:val="0"/>
                <w:iCs w:val="0"/>
                <w:color w:val="000000"/>
                <w:sz w:val="21"/>
                <w:szCs w:val="21"/>
                <w:u w:val="none"/>
              </w:rPr>
            </w:pPr>
          </w:p>
        </w:tc>
      </w:tr>
      <w:tr w14:paraId="6E8E4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EB5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81B9">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326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A28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0.14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C80D7">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6F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111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6F3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47C4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0.60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97E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0.60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7D4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A6CB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91D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28A28">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E8799">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vAlign w:val="center"/>
          </w:tcPr>
          <w:p w14:paraId="5CE136D4">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11CEA">
            <w:pPr>
              <w:snapToGrid w:val="0"/>
              <w:jc w:val="center"/>
              <w:rPr>
                <w:rFonts w:hint="eastAsia" w:ascii="宋体" w:hAnsi="宋体" w:eastAsia="宋体" w:cs="宋体"/>
                <w:b/>
                <w:bCs/>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0B909">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C9C36">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4EB8">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345A">
            <w:pPr>
              <w:snapToGrid w:val="0"/>
              <w:jc w:val="center"/>
              <w:rPr>
                <w:rFonts w:hint="eastAsia" w:ascii="宋体" w:hAnsi="宋体" w:eastAsia="宋体" w:cs="宋体"/>
                <w:i w:val="0"/>
                <w:iCs w:val="0"/>
                <w:color w:val="000000"/>
                <w:sz w:val="21"/>
                <w:szCs w:val="21"/>
                <w:u w:val="none"/>
              </w:rPr>
            </w:pPr>
          </w:p>
        </w:tc>
      </w:tr>
      <w:tr w14:paraId="7CAF2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0CE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王寨行政村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ECCE">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856F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C479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0.41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8ECB">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D904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C2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1664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C799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15.69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0771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3.14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593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3.14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5BA7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1F52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12.55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2CC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12.55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D059">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CE71">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FF85">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2BEB">
            <w:pPr>
              <w:snapToGrid w:val="0"/>
              <w:jc w:val="center"/>
              <w:rPr>
                <w:rFonts w:hint="eastAsia" w:ascii="宋体" w:hAnsi="宋体" w:eastAsia="宋体" w:cs="宋体"/>
                <w:b/>
                <w:bCs/>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734E">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A6471">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26D8B">
            <w:pPr>
              <w:snapToGrid w:val="0"/>
              <w:jc w:val="center"/>
              <w:rPr>
                <w:rFonts w:hint="eastAsia" w:ascii="宋体" w:hAnsi="宋体" w:eastAsia="宋体" w:cs="宋体"/>
                <w:b/>
                <w:bCs/>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A992">
            <w:pPr>
              <w:snapToGrid w:val="0"/>
              <w:jc w:val="center"/>
              <w:rPr>
                <w:rFonts w:hint="eastAsia" w:ascii="宋体" w:hAnsi="宋体" w:eastAsia="宋体" w:cs="宋体"/>
                <w:b/>
                <w:bCs/>
                <w:i w:val="0"/>
                <w:iCs w:val="0"/>
                <w:color w:val="000000"/>
                <w:sz w:val="21"/>
                <w:szCs w:val="21"/>
                <w:u w:val="none"/>
              </w:rPr>
            </w:pPr>
          </w:p>
        </w:tc>
      </w:tr>
      <w:tr w14:paraId="1FC1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C588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大沙河镇小计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2A79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FE4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B64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0.79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0E4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18F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 </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13AB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7881 </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1A3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98.01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7B29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19.60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3A00">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19.60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6C67">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061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78.41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9E65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78.41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A898">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nil"/>
              <w:right w:val="single" w:color="000000" w:sz="4" w:space="0"/>
            </w:tcBorders>
            <w:shd w:val="clear" w:color="auto" w:fill="auto"/>
            <w:noWrap/>
            <w:vAlign w:val="center"/>
          </w:tcPr>
          <w:p w14:paraId="754971D5">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nil"/>
              <w:right w:val="single" w:color="000000" w:sz="4" w:space="0"/>
            </w:tcBorders>
            <w:shd w:val="clear" w:color="auto" w:fill="auto"/>
            <w:noWrap/>
            <w:vAlign w:val="center"/>
          </w:tcPr>
          <w:p w14:paraId="4B163CB9">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nil"/>
              <w:right w:val="single" w:color="000000" w:sz="4" w:space="0"/>
            </w:tcBorders>
            <w:shd w:val="clear" w:color="auto" w:fill="auto"/>
            <w:noWrap/>
            <w:vAlign w:val="center"/>
          </w:tcPr>
          <w:p w14:paraId="6E87D1F1">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nil"/>
              <w:right w:val="single" w:color="000000" w:sz="4" w:space="0"/>
            </w:tcBorders>
            <w:shd w:val="clear" w:color="auto" w:fill="auto"/>
            <w:noWrap/>
            <w:vAlign w:val="center"/>
          </w:tcPr>
          <w:p w14:paraId="39FAABDC">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nil"/>
              <w:right w:val="single" w:color="000000" w:sz="4" w:space="0"/>
            </w:tcBorders>
            <w:shd w:val="clear" w:color="auto" w:fill="auto"/>
            <w:noWrap/>
            <w:vAlign w:val="center"/>
          </w:tcPr>
          <w:p w14:paraId="043B30B9">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nil"/>
              <w:right w:val="single" w:color="000000" w:sz="4" w:space="0"/>
            </w:tcBorders>
            <w:shd w:val="clear" w:color="auto" w:fill="auto"/>
            <w:noWrap/>
            <w:vAlign w:val="center"/>
          </w:tcPr>
          <w:p w14:paraId="65921AB1">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nil"/>
              <w:right w:val="single" w:color="000000" w:sz="4" w:space="0"/>
            </w:tcBorders>
            <w:shd w:val="clear" w:color="auto" w:fill="auto"/>
            <w:vAlign w:val="center"/>
          </w:tcPr>
          <w:p w14:paraId="30216581">
            <w:pPr>
              <w:snapToGrid w:val="0"/>
              <w:jc w:val="center"/>
              <w:rPr>
                <w:rFonts w:hint="eastAsia" w:ascii="宋体" w:hAnsi="宋体" w:eastAsia="宋体" w:cs="宋体"/>
                <w:i w:val="0"/>
                <w:iCs w:val="0"/>
                <w:color w:val="000000"/>
                <w:sz w:val="21"/>
                <w:szCs w:val="21"/>
                <w:u w:val="none"/>
              </w:rPr>
            </w:pPr>
          </w:p>
        </w:tc>
      </w:tr>
      <w:tr w14:paraId="269CC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10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4446">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900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A4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0.28</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4095">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642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7953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2794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462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27.00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443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5.40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62D5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5.40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7E2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3E1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21.60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B5A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21.60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A109">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AB8F">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C809">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AEFE3">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A4440">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4C33">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C20A">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577F3">
            <w:pPr>
              <w:snapToGrid w:val="0"/>
              <w:rPr>
                <w:rFonts w:hint="eastAsia" w:ascii="宋体" w:hAnsi="宋体" w:eastAsia="宋体" w:cs="宋体"/>
                <w:i w:val="0"/>
                <w:iCs w:val="0"/>
                <w:color w:val="000000"/>
                <w:sz w:val="21"/>
                <w:szCs w:val="21"/>
                <w:u w:val="none"/>
              </w:rPr>
            </w:pPr>
          </w:p>
        </w:tc>
      </w:tr>
      <w:tr w14:paraId="7C8C9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1A8A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姚庄行政村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8BC2">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1D69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27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0.26</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44178">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FE97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81DD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2557</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10F5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65.61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ACA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13.12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35F8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13.12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EF899">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ACD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52.49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5FA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52.49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8B33">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F3B0">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BA981">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65ABB">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2D9EA">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615F">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46B3">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5941">
            <w:pPr>
              <w:snapToGrid w:val="0"/>
              <w:rPr>
                <w:rFonts w:hint="eastAsia" w:ascii="宋体" w:hAnsi="宋体" w:eastAsia="宋体" w:cs="宋体"/>
                <w:i w:val="0"/>
                <w:iCs w:val="0"/>
                <w:color w:val="000000"/>
                <w:sz w:val="21"/>
                <w:szCs w:val="21"/>
                <w:u w:val="none"/>
              </w:rPr>
            </w:pPr>
          </w:p>
        </w:tc>
      </w:tr>
      <w:tr w14:paraId="7F2E3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nil"/>
              <w:right w:val="single" w:color="000000" w:sz="4" w:space="0"/>
            </w:tcBorders>
            <w:shd w:val="clear" w:color="auto" w:fill="auto"/>
            <w:vAlign w:val="center"/>
          </w:tcPr>
          <w:p w14:paraId="4888884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岳庄行政村</w:t>
            </w:r>
          </w:p>
        </w:tc>
        <w:tc>
          <w:tcPr>
            <w:tcW w:w="435" w:type="dxa"/>
            <w:tcBorders>
              <w:top w:val="single" w:color="000000" w:sz="4" w:space="0"/>
              <w:left w:val="single" w:color="000000" w:sz="4" w:space="0"/>
              <w:bottom w:val="nil"/>
              <w:right w:val="single" w:color="000000" w:sz="4" w:space="0"/>
            </w:tcBorders>
            <w:shd w:val="clear" w:color="auto" w:fill="auto"/>
            <w:noWrap/>
            <w:vAlign w:val="center"/>
          </w:tcPr>
          <w:p w14:paraId="5ED663F2">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nil"/>
              <w:right w:val="single" w:color="000000" w:sz="4" w:space="0"/>
            </w:tcBorders>
            <w:shd w:val="clear" w:color="auto" w:fill="auto"/>
            <w:vAlign w:val="center"/>
          </w:tcPr>
          <w:p w14:paraId="7C9C694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nil"/>
              <w:right w:val="single" w:color="000000" w:sz="4" w:space="0"/>
            </w:tcBorders>
            <w:shd w:val="clear" w:color="auto" w:fill="auto"/>
            <w:vAlign w:val="center"/>
          </w:tcPr>
          <w:p w14:paraId="4813F97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0.25 </w:t>
            </w:r>
          </w:p>
        </w:tc>
        <w:tc>
          <w:tcPr>
            <w:tcW w:w="404" w:type="dxa"/>
            <w:tcBorders>
              <w:top w:val="single" w:color="000000" w:sz="4" w:space="0"/>
              <w:left w:val="single" w:color="000000" w:sz="4" w:space="0"/>
              <w:bottom w:val="nil"/>
              <w:right w:val="single" w:color="000000" w:sz="4" w:space="0"/>
            </w:tcBorders>
            <w:shd w:val="clear" w:color="auto" w:fill="auto"/>
            <w:vAlign w:val="center"/>
          </w:tcPr>
          <w:p w14:paraId="219E24D4">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nil"/>
              <w:right w:val="single" w:color="000000" w:sz="4" w:space="0"/>
            </w:tcBorders>
            <w:shd w:val="clear" w:color="auto" w:fill="auto"/>
            <w:vAlign w:val="center"/>
          </w:tcPr>
          <w:p w14:paraId="623813C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nil"/>
              <w:right w:val="single" w:color="000000" w:sz="4" w:space="0"/>
            </w:tcBorders>
            <w:shd w:val="clear" w:color="auto" w:fill="auto"/>
            <w:vAlign w:val="center"/>
          </w:tcPr>
          <w:p w14:paraId="3E23691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2530</w:t>
            </w:r>
          </w:p>
        </w:tc>
        <w:tc>
          <w:tcPr>
            <w:tcW w:w="851" w:type="dxa"/>
            <w:tcBorders>
              <w:top w:val="single" w:color="000000" w:sz="4" w:space="0"/>
              <w:left w:val="single" w:color="000000" w:sz="4" w:space="0"/>
              <w:bottom w:val="nil"/>
              <w:right w:val="single" w:color="000000" w:sz="4" w:space="0"/>
            </w:tcBorders>
            <w:shd w:val="clear" w:color="auto" w:fill="auto"/>
            <w:vAlign w:val="center"/>
          </w:tcPr>
          <w:p w14:paraId="3637445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5.40 </w:t>
            </w:r>
          </w:p>
        </w:tc>
        <w:tc>
          <w:tcPr>
            <w:tcW w:w="746" w:type="dxa"/>
            <w:tcBorders>
              <w:top w:val="single" w:color="000000" w:sz="4" w:space="0"/>
              <w:left w:val="single" w:color="000000" w:sz="4" w:space="0"/>
              <w:bottom w:val="nil"/>
              <w:right w:val="single" w:color="000000" w:sz="4" w:space="0"/>
            </w:tcBorders>
            <w:shd w:val="clear" w:color="auto" w:fill="auto"/>
            <w:vAlign w:val="center"/>
          </w:tcPr>
          <w:p w14:paraId="2F5513C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1.08 </w:t>
            </w:r>
          </w:p>
        </w:tc>
        <w:tc>
          <w:tcPr>
            <w:tcW w:w="815" w:type="dxa"/>
            <w:tcBorders>
              <w:top w:val="single" w:color="000000" w:sz="4" w:space="0"/>
              <w:left w:val="single" w:color="000000" w:sz="4" w:space="0"/>
              <w:bottom w:val="nil"/>
              <w:right w:val="single" w:color="000000" w:sz="4" w:space="0"/>
            </w:tcBorders>
            <w:shd w:val="clear" w:color="auto" w:fill="auto"/>
            <w:vAlign w:val="center"/>
          </w:tcPr>
          <w:p w14:paraId="3F7A92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1.08 </w:t>
            </w:r>
          </w:p>
        </w:tc>
        <w:tc>
          <w:tcPr>
            <w:tcW w:w="525" w:type="dxa"/>
            <w:tcBorders>
              <w:top w:val="single" w:color="000000" w:sz="4" w:space="0"/>
              <w:left w:val="single" w:color="000000" w:sz="4" w:space="0"/>
              <w:bottom w:val="nil"/>
              <w:right w:val="single" w:color="000000" w:sz="4" w:space="0"/>
            </w:tcBorders>
            <w:shd w:val="clear" w:color="auto" w:fill="auto"/>
            <w:vAlign w:val="center"/>
          </w:tcPr>
          <w:p w14:paraId="4A33113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nil"/>
              <w:right w:val="single" w:color="000000" w:sz="4" w:space="0"/>
            </w:tcBorders>
            <w:shd w:val="clear" w:color="auto" w:fill="auto"/>
            <w:vAlign w:val="center"/>
          </w:tcPr>
          <w:p w14:paraId="418B514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4.32 </w:t>
            </w:r>
          </w:p>
        </w:tc>
        <w:tc>
          <w:tcPr>
            <w:tcW w:w="870" w:type="dxa"/>
            <w:tcBorders>
              <w:top w:val="single" w:color="000000" w:sz="4" w:space="0"/>
              <w:left w:val="single" w:color="000000" w:sz="4" w:space="0"/>
              <w:bottom w:val="nil"/>
              <w:right w:val="single" w:color="000000" w:sz="4" w:space="0"/>
            </w:tcBorders>
            <w:shd w:val="clear" w:color="auto" w:fill="auto"/>
            <w:noWrap/>
            <w:vAlign w:val="center"/>
          </w:tcPr>
          <w:p w14:paraId="7B68C97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4.32 </w:t>
            </w:r>
          </w:p>
        </w:tc>
        <w:tc>
          <w:tcPr>
            <w:tcW w:w="485" w:type="dxa"/>
            <w:tcBorders>
              <w:top w:val="single" w:color="000000" w:sz="4" w:space="0"/>
              <w:left w:val="single" w:color="000000" w:sz="4" w:space="0"/>
              <w:bottom w:val="nil"/>
              <w:right w:val="single" w:color="000000" w:sz="4" w:space="0"/>
            </w:tcBorders>
            <w:shd w:val="clear" w:color="auto" w:fill="auto"/>
            <w:vAlign w:val="center"/>
          </w:tcPr>
          <w:p w14:paraId="634782E9">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nil"/>
              <w:right w:val="single" w:color="000000" w:sz="4" w:space="0"/>
            </w:tcBorders>
            <w:shd w:val="clear" w:color="auto" w:fill="auto"/>
            <w:vAlign w:val="center"/>
          </w:tcPr>
          <w:p w14:paraId="2150B969">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nil"/>
              <w:right w:val="single" w:color="000000" w:sz="4" w:space="0"/>
            </w:tcBorders>
            <w:shd w:val="clear" w:color="auto" w:fill="auto"/>
            <w:vAlign w:val="center"/>
          </w:tcPr>
          <w:p w14:paraId="2CB70FB3">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nil"/>
              <w:right w:val="single" w:color="000000" w:sz="4" w:space="0"/>
            </w:tcBorders>
            <w:shd w:val="clear" w:color="auto" w:fill="auto"/>
            <w:noWrap/>
            <w:vAlign w:val="center"/>
          </w:tcPr>
          <w:p w14:paraId="1BFA9107">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nil"/>
              <w:right w:val="single" w:color="000000" w:sz="4" w:space="0"/>
            </w:tcBorders>
            <w:shd w:val="clear" w:color="auto" w:fill="auto"/>
            <w:vAlign w:val="center"/>
          </w:tcPr>
          <w:p w14:paraId="6B0C7621">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nil"/>
              <w:right w:val="single" w:color="000000" w:sz="4" w:space="0"/>
            </w:tcBorders>
            <w:shd w:val="clear" w:color="auto" w:fill="auto"/>
            <w:vAlign w:val="center"/>
          </w:tcPr>
          <w:p w14:paraId="60D7C55A">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nil"/>
              <w:right w:val="single" w:color="000000" w:sz="4" w:space="0"/>
            </w:tcBorders>
            <w:shd w:val="clear" w:color="auto" w:fill="auto"/>
            <w:noWrap/>
            <w:vAlign w:val="center"/>
          </w:tcPr>
          <w:p w14:paraId="6B554D91">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nil"/>
              <w:right w:val="single" w:color="000000" w:sz="4" w:space="0"/>
            </w:tcBorders>
            <w:shd w:val="clear" w:color="auto" w:fill="auto"/>
            <w:vAlign w:val="center"/>
          </w:tcPr>
          <w:p w14:paraId="6A3357FC">
            <w:pPr>
              <w:snapToGrid w:val="0"/>
              <w:rPr>
                <w:rFonts w:hint="eastAsia" w:ascii="宋体" w:hAnsi="宋体" w:eastAsia="宋体" w:cs="宋体"/>
                <w:i w:val="0"/>
                <w:iCs w:val="0"/>
                <w:color w:val="000000"/>
                <w:sz w:val="21"/>
                <w:szCs w:val="21"/>
                <w:u w:val="none"/>
              </w:rPr>
            </w:pPr>
          </w:p>
        </w:tc>
      </w:tr>
      <w:tr w14:paraId="25B3A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nil"/>
              <w:right w:val="single" w:color="000000" w:sz="4" w:space="0"/>
            </w:tcBorders>
            <w:shd w:val="clear" w:color="auto" w:fill="auto"/>
            <w:vAlign w:val="center"/>
          </w:tcPr>
          <w:p w14:paraId="493F4C1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华山镇小计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69A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D00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30CD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0.63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F1B4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BFF1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947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6301 </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D5A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62.44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94F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12.59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E8E5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12.59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F045">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4E75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49.85 </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FA4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49.85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5449">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E4EDF">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F06EF">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CA8E7">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AC52">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43EF0">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489F">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29AC">
            <w:pPr>
              <w:snapToGrid w:val="0"/>
              <w:rPr>
                <w:rFonts w:hint="eastAsia" w:ascii="宋体" w:hAnsi="宋体" w:eastAsia="宋体" w:cs="宋体"/>
                <w:i w:val="0"/>
                <w:iCs w:val="0"/>
                <w:color w:val="000000"/>
                <w:sz w:val="21"/>
                <w:szCs w:val="21"/>
                <w:u w:val="none"/>
              </w:rPr>
            </w:pPr>
          </w:p>
        </w:tc>
      </w:tr>
      <w:tr w14:paraId="14AFE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65D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邢桥行政村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E3E4">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40F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643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0.11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DBF5">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44F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86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BE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11.20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8D7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2.26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C5D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2.26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7EDA">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5D0F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8.94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DEFB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8.94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0CCAD">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CCF6">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A3BE">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E792">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ABF3">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22C3">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DBB91">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C74E">
            <w:pPr>
              <w:snapToGrid w:val="0"/>
              <w:rPr>
                <w:rFonts w:hint="eastAsia" w:ascii="宋体" w:hAnsi="宋体" w:eastAsia="宋体" w:cs="宋体"/>
                <w:i w:val="0"/>
                <w:iCs w:val="0"/>
                <w:color w:val="000000"/>
                <w:sz w:val="21"/>
                <w:szCs w:val="21"/>
                <w:u w:val="none"/>
              </w:rPr>
            </w:pPr>
          </w:p>
        </w:tc>
      </w:tr>
      <w:tr w14:paraId="4ABF5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87E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枣园行政村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4D691">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DFC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22B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 xml:space="preserve">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EE0D">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5BB5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7C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1124</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25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11.20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7A3B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2.26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6103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2.26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2A55">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E30B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8.94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95AC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8.94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21A0">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B513">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5005">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9CBA">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874D">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DD0C">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AF93">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4068">
            <w:pPr>
              <w:snapToGrid w:val="0"/>
              <w:rPr>
                <w:rFonts w:hint="eastAsia" w:ascii="宋体" w:hAnsi="宋体" w:eastAsia="宋体" w:cs="宋体"/>
                <w:i w:val="0"/>
                <w:iCs w:val="0"/>
                <w:color w:val="000000"/>
                <w:sz w:val="21"/>
                <w:szCs w:val="21"/>
                <w:u w:val="none"/>
              </w:rPr>
            </w:pPr>
          </w:p>
        </w:tc>
      </w:tr>
      <w:tr w14:paraId="641C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F55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8B5D6">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117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E6F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0.12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A774">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70B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24D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ACA3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11.76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3F6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2.37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1EF6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2.37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E87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A737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9.39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2969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9.39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6896">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99AF">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D244">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A096">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65D0D">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AFC7">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A7B8">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4D1B">
            <w:pPr>
              <w:snapToGrid w:val="0"/>
              <w:rPr>
                <w:rFonts w:hint="eastAsia" w:ascii="宋体" w:hAnsi="宋体" w:eastAsia="宋体" w:cs="宋体"/>
                <w:i w:val="0"/>
                <w:iCs w:val="0"/>
                <w:color w:val="000000"/>
                <w:sz w:val="21"/>
                <w:szCs w:val="21"/>
                <w:u w:val="none"/>
              </w:rPr>
            </w:pPr>
          </w:p>
        </w:tc>
      </w:tr>
      <w:tr w14:paraId="08980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D66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0023F">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9C0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E03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0.14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E80A7">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A145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A611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FCE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14.28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D04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2.88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D06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2.88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C963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530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11.40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4A5B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11.40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5359">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B8D2">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B20D">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63AE">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B8C11">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F92C6">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34AA">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6144">
            <w:pPr>
              <w:snapToGrid w:val="0"/>
              <w:rPr>
                <w:rFonts w:hint="eastAsia" w:ascii="宋体" w:hAnsi="宋体" w:eastAsia="宋体" w:cs="宋体"/>
                <w:i w:val="0"/>
                <w:iCs w:val="0"/>
                <w:color w:val="000000"/>
                <w:sz w:val="21"/>
                <w:szCs w:val="21"/>
                <w:u w:val="none"/>
              </w:rPr>
            </w:pPr>
          </w:p>
        </w:tc>
      </w:tr>
      <w:tr w14:paraId="1A188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10E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苇子坑行政村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FC88">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5F4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7DE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0.14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921A">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B27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E01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70F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14.00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E52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2.82 </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28E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2.82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6418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F9AE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11.18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0908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11.18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24BB7">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E677">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196B">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05AA">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29A34">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0834">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12684">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B2AD">
            <w:pPr>
              <w:snapToGrid w:val="0"/>
              <w:rPr>
                <w:rFonts w:hint="eastAsia" w:ascii="宋体" w:hAnsi="宋体" w:eastAsia="宋体" w:cs="宋体"/>
                <w:i w:val="0"/>
                <w:iCs w:val="0"/>
                <w:color w:val="000000"/>
                <w:sz w:val="21"/>
                <w:szCs w:val="21"/>
                <w:u w:val="none"/>
              </w:rPr>
            </w:pPr>
          </w:p>
        </w:tc>
      </w:tr>
      <w:tr w14:paraId="430A0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CB5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范楼镇小计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394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75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 </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0B39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1.30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35EB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 </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59C1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0EE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12410</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008F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112.32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E7E4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22.32 </w:t>
            </w: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389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22.32 </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6687">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527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90.00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F98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90.00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3945">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BA81">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7C32">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7E5BB">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D0DA3">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A5981">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0E67">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B383">
            <w:pPr>
              <w:snapToGrid w:val="0"/>
              <w:rPr>
                <w:rFonts w:hint="eastAsia" w:ascii="宋体" w:hAnsi="宋体" w:eastAsia="宋体" w:cs="宋体"/>
                <w:i w:val="0"/>
                <w:iCs w:val="0"/>
                <w:color w:val="000000"/>
                <w:sz w:val="21"/>
                <w:szCs w:val="21"/>
                <w:u w:val="none"/>
              </w:rPr>
            </w:pPr>
          </w:p>
        </w:tc>
      </w:tr>
      <w:tr w14:paraId="04076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531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秦王口行政村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9991">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E0C4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65D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0.3</w:t>
            </w:r>
            <w:r>
              <w:rPr>
                <w:rFonts w:hint="eastAsia" w:ascii="宋体" w:hAnsi="宋体" w:cs="宋体"/>
                <w:i w:val="0"/>
                <w:iCs w:val="0"/>
                <w:color w:val="000000"/>
                <w:kern w:val="0"/>
                <w:sz w:val="21"/>
                <w:szCs w:val="21"/>
                <w:u w:val="none"/>
                <w:lang w:val="en-US" w:eastAsia="zh-CN" w:bidi="ar"/>
              </w:rPr>
              <w:t>0</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63D1">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CCC0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AF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4FE3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29.56</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A89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5.26</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97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5.26</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780E2">
            <w:pPr>
              <w:snapToGrid w:val="0"/>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DC9F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24.30 </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D27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24.30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14CE">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43D4">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7841B">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BE52">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DF09">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B362">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18DBA">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5E38">
            <w:pPr>
              <w:snapToGrid w:val="0"/>
              <w:rPr>
                <w:rFonts w:hint="eastAsia" w:ascii="宋体" w:hAnsi="宋体" w:eastAsia="宋体" w:cs="宋体"/>
                <w:i w:val="0"/>
                <w:iCs w:val="0"/>
                <w:color w:val="000000"/>
                <w:sz w:val="21"/>
                <w:szCs w:val="21"/>
                <w:u w:val="none"/>
              </w:rPr>
            </w:pPr>
          </w:p>
        </w:tc>
      </w:tr>
      <w:tr w14:paraId="20D12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nil"/>
              <w:right w:val="single" w:color="000000" w:sz="4" w:space="0"/>
            </w:tcBorders>
            <w:shd w:val="clear" w:color="auto" w:fill="auto"/>
            <w:vAlign w:val="center"/>
          </w:tcPr>
          <w:p w14:paraId="06FED5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京庄行政村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52FA6">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188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530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0.29</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5B67">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B3C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BB1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79DC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25.5</w:t>
            </w:r>
            <w:r>
              <w:rPr>
                <w:rFonts w:hint="eastAsia" w:ascii="宋体" w:hAnsi="宋体" w:cs="宋体"/>
                <w:i w:val="0"/>
                <w:iCs w:val="0"/>
                <w:color w:val="000000"/>
                <w:kern w:val="0"/>
                <w:sz w:val="21"/>
                <w:szCs w:val="21"/>
                <w:u w:val="none"/>
                <w:lang w:val="en-US" w:eastAsia="zh-CN" w:bidi="ar"/>
              </w:rPr>
              <w:t>0</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B7D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5.1</w:t>
            </w:r>
            <w:r>
              <w:rPr>
                <w:rFonts w:hint="eastAsia" w:ascii="宋体" w:hAnsi="宋体" w:cs="宋体"/>
                <w:i w:val="0"/>
                <w:iCs w:val="0"/>
                <w:color w:val="000000"/>
                <w:kern w:val="0"/>
                <w:sz w:val="21"/>
                <w:szCs w:val="21"/>
                <w:u w:val="none"/>
                <w:lang w:val="en-US" w:eastAsia="zh-CN" w:bidi="ar"/>
              </w:rPr>
              <w:t>0</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4447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5.1</w:t>
            </w:r>
            <w:r>
              <w:rPr>
                <w:rFonts w:hint="eastAsia" w:ascii="宋体" w:hAnsi="宋体" w:cs="宋体"/>
                <w:i w:val="0"/>
                <w:iCs w:val="0"/>
                <w:color w:val="000000"/>
                <w:kern w:val="0"/>
                <w:sz w:val="21"/>
                <w:szCs w:val="21"/>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AD3F">
            <w:pPr>
              <w:snapToGrid w:val="0"/>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B08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20.40 </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229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20.40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B58F">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E0D8">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4024D">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6D007">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88E6">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8272">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C6405">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D2BF">
            <w:pPr>
              <w:snapToGrid w:val="0"/>
              <w:rPr>
                <w:rFonts w:hint="eastAsia" w:ascii="宋体" w:hAnsi="宋体" w:eastAsia="宋体" w:cs="宋体"/>
                <w:i w:val="0"/>
                <w:iCs w:val="0"/>
                <w:color w:val="000000"/>
                <w:sz w:val="21"/>
                <w:szCs w:val="21"/>
                <w:u w:val="none"/>
              </w:rPr>
            </w:pPr>
          </w:p>
        </w:tc>
      </w:tr>
      <w:tr w14:paraId="4DF1F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nil"/>
              <w:right w:val="single" w:color="000000" w:sz="4" w:space="0"/>
            </w:tcBorders>
            <w:shd w:val="clear" w:color="auto" w:fill="auto"/>
            <w:vAlign w:val="center"/>
          </w:tcPr>
          <w:p w14:paraId="4B458F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欧庄行政村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2BB6">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0B2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BF3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0.24</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65BF">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3CA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4D8F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006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23.52</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9CE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3.9</w:t>
            </w:r>
            <w:r>
              <w:rPr>
                <w:rFonts w:hint="eastAsia" w:ascii="宋体" w:hAnsi="宋体" w:cs="宋体"/>
                <w:i w:val="0"/>
                <w:iCs w:val="0"/>
                <w:color w:val="000000"/>
                <w:kern w:val="0"/>
                <w:sz w:val="21"/>
                <w:szCs w:val="21"/>
                <w:u w:val="none"/>
                <w:lang w:val="en-US" w:eastAsia="zh-CN" w:bidi="ar"/>
              </w:rPr>
              <w:t>0</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D76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3.9</w:t>
            </w:r>
            <w:r>
              <w:rPr>
                <w:rFonts w:hint="eastAsia" w:ascii="宋体" w:hAnsi="宋体" w:cs="宋体"/>
                <w:i w:val="0"/>
                <w:iCs w:val="0"/>
                <w:color w:val="000000"/>
                <w:kern w:val="0"/>
                <w:sz w:val="21"/>
                <w:szCs w:val="21"/>
                <w:u w:val="none"/>
                <w:lang w:val="en-US" w:eastAsia="zh-CN" w:bidi="ar"/>
              </w:rPr>
              <w:t>0</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6F1B0">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FEF9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19.62</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4CE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19.62</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D910">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95AB">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C8EB">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A9B2">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7AAF">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0A69">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E0CA9">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9D370">
            <w:pPr>
              <w:snapToGrid w:val="0"/>
              <w:rPr>
                <w:rFonts w:hint="eastAsia" w:ascii="宋体" w:hAnsi="宋体" w:eastAsia="宋体" w:cs="宋体"/>
                <w:i w:val="0"/>
                <w:iCs w:val="0"/>
                <w:color w:val="000000"/>
                <w:sz w:val="21"/>
                <w:szCs w:val="21"/>
                <w:u w:val="none"/>
              </w:rPr>
            </w:pPr>
          </w:p>
        </w:tc>
      </w:tr>
      <w:tr w14:paraId="17CF0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nil"/>
              <w:right w:val="single" w:color="000000" w:sz="4" w:space="0"/>
            </w:tcBorders>
            <w:shd w:val="clear" w:color="auto" w:fill="auto"/>
            <w:vAlign w:val="center"/>
          </w:tcPr>
          <w:p w14:paraId="57CB481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黄村集行政村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19F6">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2B6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E24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0.47</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12404">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F4E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6A9F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B9E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33.74</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844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8.06</w:t>
            </w: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CFA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8.06</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22E3B">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7B0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25.68</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701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25.68</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078E">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CA36">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6F0AD">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889F">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FCB7C">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5F91">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22BA6">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E1695">
            <w:pPr>
              <w:snapToGrid w:val="0"/>
              <w:rPr>
                <w:rFonts w:hint="eastAsia" w:ascii="宋体" w:hAnsi="宋体" w:eastAsia="宋体" w:cs="宋体"/>
                <w:i w:val="0"/>
                <w:iCs w:val="0"/>
                <w:color w:val="000000"/>
                <w:sz w:val="21"/>
                <w:szCs w:val="21"/>
                <w:u w:val="none"/>
              </w:rPr>
            </w:pPr>
          </w:p>
        </w:tc>
      </w:tr>
      <w:tr w14:paraId="15157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8B41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梁寨镇小计</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BDA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6CCE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11</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115F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3.43 </w:t>
            </w: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0B7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w:t>
            </w: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9ACE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11</w:t>
            </w:r>
          </w:p>
        </w:tc>
        <w:tc>
          <w:tcPr>
            <w:tcW w:w="930" w:type="dxa"/>
            <w:tcBorders>
              <w:top w:val="single" w:color="000000" w:sz="4" w:space="0"/>
              <w:left w:val="single" w:color="000000" w:sz="4" w:space="0"/>
              <w:bottom w:val="single" w:color="000000" w:sz="4" w:space="0"/>
              <w:right w:val="nil"/>
            </w:tcBorders>
            <w:shd w:val="clear" w:color="auto" w:fill="FFFFFF"/>
            <w:noWrap/>
            <w:vAlign w:val="center"/>
          </w:tcPr>
          <w:p w14:paraId="35245D9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34310</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29E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190.59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1E37">
            <w:pPr>
              <w:snapToGrid w:val="0"/>
              <w:jc w:val="center"/>
              <w:rPr>
                <w:rFonts w:hint="eastAsia" w:ascii="宋体" w:hAnsi="宋体" w:eastAsia="宋体" w:cs="宋体"/>
                <w:b/>
                <w:bCs/>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5A56B">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1399F">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E328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158.83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ECA9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158.83 </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0537B">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DA809">
            <w:pPr>
              <w:snapToGrid w:val="0"/>
              <w:jc w:val="center"/>
              <w:rPr>
                <w:rFonts w:hint="eastAsia" w:ascii="宋体" w:hAnsi="宋体" w:eastAsia="宋体" w:cs="宋体"/>
                <w:b/>
                <w:bCs/>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3D9F0">
            <w:pPr>
              <w:snapToGrid w:val="0"/>
              <w:jc w:val="center"/>
              <w:rPr>
                <w:rFonts w:hint="eastAsia" w:ascii="宋体" w:hAnsi="宋体" w:eastAsia="宋体" w:cs="宋体"/>
                <w:b/>
                <w:bCs/>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DAEB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31.76 </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5605A">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DB7B1">
            <w:pPr>
              <w:snapToGrid w:val="0"/>
              <w:jc w:val="center"/>
              <w:rPr>
                <w:rFonts w:hint="eastAsia" w:ascii="宋体" w:hAnsi="宋体" w:eastAsia="宋体" w:cs="宋体"/>
                <w:b/>
                <w:bCs/>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72B8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31.76 </w:t>
            </w:r>
          </w:p>
        </w:tc>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11F2">
            <w:pPr>
              <w:snapToGrid w:val="0"/>
              <w:jc w:val="center"/>
              <w:rPr>
                <w:rFonts w:hint="eastAsia" w:ascii="宋体" w:hAnsi="宋体" w:eastAsia="宋体" w:cs="宋体"/>
                <w:b/>
                <w:bCs/>
                <w:i w:val="0"/>
                <w:iCs w:val="0"/>
                <w:color w:val="000000"/>
                <w:sz w:val="21"/>
                <w:szCs w:val="21"/>
                <w:u w:val="none"/>
              </w:rPr>
            </w:pPr>
          </w:p>
        </w:tc>
      </w:tr>
      <w:tr w14:paraId="4A0F2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1D5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新腰里王行政村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7A2C">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FC4C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6F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0.44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4F0C6">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96A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95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4370</w:t>
            </w:r>
          </w:p>
        </w:tc>
        <w:tc>
          <w:tcPr>
            <w:tcW w:w="851" w:type="dxa"/>
            <w:tcBorders>
              <w:top w:val="nil"/>
              <w:left w:val="single" w:color="000000" w:sz="4" w:space="0"/>
              <w:bottom w:val="single" w:color="000000" w:sz="4" w:space="0"/>
              <w:right w:val="single" w:color="000000" w:sz="4" w:space="0"/>
            </w:tcBorders>
            <w:shd w:val="clear" w:color="auto" w:fill="auto"/>
            <w:vAlign w:val="center"/>
          </w:tcPr>
          <w:p w14:paraId="1045D9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7.87 </w:t>
            </w:r>
          </w:p>
        </w:tc>
        <w:tc>
          <w:tcPr>
            <w:tcW w:w="746" w:type="dxa"/>
            <w:tcBorders>
              <w:top w:val="nil"/>
              <w:left w:val="single" w:color="000000" w:sz="4" w:space="0"/>
              <w:bottom w:val="single" w:color="000000" w:sz="4" w:space="0"/>
              <w:right w:val="single" w:color="000000" w:sz="4" w:space="0"/>
            </w:tcBorders>
            <w:shd w:val="clear" w:color="auto" w:fill="auto"/>
            <w:vAlign w:val="center"/>
          </w:tcPr>
          <w:p w14:paraId="63EA2B3A">
            <w:pPr>
              <w:snapToGrid w:val="0"/>
              <w:jc w:val="center"/>
              <w:rPr>
                <w:rFonts w:hint="eastAsia" w:ascii="宋体" w:hAnsi="宋体" w:eastAsia="宋体" w:cs="宋体"/>
                <w:i w:val="0"/>
                <w:iCs w:val="0"/>
                <w:color w:val="000000"/>
                <w:sz w:val="21"/>
                <w:szCs w:val="21"/>
                <w:u w:val="none"/>
              </w:rPr>
            </w:pPr>
          </w:p>
        </w:tc>
        <w:tc>
          <w:tcPr>
            <w:tcW w:w="815" w:type="dxa"/>
            <w:tcBorders>
              <w:top w:val="nil"/>
              <w:left w:val="single" w:color="000000" w:sz="4" w:space="0"/>
              <w:bottom w:val="single" w:color="000000" w:sz="4" w:space="0"/>
              <w:right w:val="single" w:color="000000" w:sz="4" w:space="0"/>
            </w:tcBorders>
            <w:shd w:val="clear" w:color="auto" w:fill="auto"/>
            <w:vAlign w:val="center"/>
          </w:tcPr>
          <w:p w14:paraId="79ACACB1">
            <w:pPr>
              <w:snapToGrid w:val="0"/>
              <w:jc w:val="center"/>
              <w:rPr>
                <w:rFonts w:hint="eastAsia" w:ascii="宋体" w:hAnsi="宋体" w:eastAsia="宋体" w:cs="宋体"/>
                <w:b/>
                <w:bCs/>
                <w:i w:val="0"/>
                <w:iCs w:val="0"/>
                <w:color w:val="000000"/>
                <w:sz w:val="21"/>
                <w:szCs w:val="21"/>
                <w:u w:val="none"/>
              </w:rPr>
            </w:pPr>
          </w:p>
        </w:tc>
        <w:tc>
          <w:tcPr>
            <w:tcW w:w="525" w:type="dxa"/>
            <w:tcBorders>
              <w:top w:val="nil"/>
              <w:left w:val="single" w:color="000000" w:sz="4" w:space="0"/>
              <w:bottom w:val="single" w:color="000000" w:sz="4" w:space="0"/>
              <w:right w:val="single" w:color="000000" w:sz="4" w:space="0"/>
            </w:tcBorders>
            <w:shd w:val="clear" w:color="auto" w:fill="auto"/>
            <w:vAlign w:val="center"/>
          </w:tcPr>
          <w:p w14:paraId="18D4C262">
            <w:pPr>
              <w:snapToGrid w:val="0"/>
              <w:jc w:val="center"/>
              <w:rPr>
                <w:rFonts w:hint="eastAsia" w:ascii="宋体" w:hAnsi="宋体" w:eastAsia="宋体" w:cs="宋体"/>
                <w:b/>
                <w:bCs/>
                <w:i w:val="0"/>
                <w:iCs w:val="0"/>
                <w:color w:val="000000"/>
                <w:sz w:val="21"/>
                <w:szCs w:val="21"/>
                <w:u w:val="none"/>
              </w:rPr>
            </w:pPr>
          </w:p>
        </w:tc>
        <w:tc>
          <w:tcPr>
            <w:tcW w:w="851" w:type="dxa"/>
            <w:tcBorders>
              <w:top w:val="nil"/>
              <w:left w:val="single" w:color="000000" w:sz="4" w:space="0"/>
              <w:bottom w:val="single" w:color="000000" w:sz="4" w:space="0"/>
              <w:right w:val="single" w:color="000000" w:sz="4" w:space="0"/>
            </w:tcBorders>
            <w:shd w:val="clear" w:color="auto" w:fill="auto"/>
            <w:noWrap/>
            <w:vAlign w:val="center"/>
          </w:tcPr>
          <w:p w14:paraId="6A83706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6.56 </w:t>
            </w:r>
          </w:p>
        </w:tc>
        <w:tc>
          <w:tcPr>
            <w:tcW w:w="870" w:type="dxa"/>
            <w:tcBorders>
              <w:top w:val="nil"/>
              <w:left w:val="single" w:color="000000" w:sz="4" w:space="0"/>
              <w:bottom w:val="single" w:color="000000" w:sz="4" w:space="0"/>
              <w:right w:val="single" w:color="000000" w:sz="4" w:space="0"/>
            </w:tcBorders>
            <w:shd w:val="clear" w:color="auto" w:fill="auto"/>
            <w:noWrap/>
            <w:vAlign w:val="center"/>
          </w:tcPr>
          <w:p w14:paraId="0CEA48D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6.56 </w:t>
            </w:r>
          </w:p>
        </w:tc>
        <w:tc>
          <w:tcPr>
            <w:tcW w:w="485" w:type="dxa"/>
            <w:tcBorders>
              <w:top w:val="nil"/>
              <w:left w:val="single" w:color="000000" w:sz="4" w:space="0"/>
              <w:bottom w:val="single" w:color="000000" w:sz="4" w:space="0"/>
              <w:right w:val="single" w:color="000000" w:sz="4" w:space="0"/>
            </w:tcBorders>
            <w:shd w:val="clear" w:color="auto" w:fill="auto"/>
            <w:vAlign w:val="center"/>
          </w:tcPr>
          <w:p w14:paraId="34F34934">
            <w:pPr>
              <w:snapToGrid w:val="0"/>
              <w:jc w:val="center"/>
              <w:rPr>
                <w:rFonts w:hint="eastAsia" w:ascii="宋体" w:hAnsi="宋体" w:eastAsia="宋体" w:cs="宋体"/>
                <w:i w:val="0"/>
                <w:iCs w:val="0"/>
                <w:color w:val="000000"/>
                <w:sz w:val="21"/>
                <w:szCs w:val="21"/>
                <w:u w:val="none"/>
              </w:rPr>
            </w:pPr>
          </w:p>
        </w:tc>
        <w:tc>
          <w:tcPr>
            <w:tcW w:w="485" w:type="dxa"/>
            <w:tcBorders>
              <w:top w:val="nil"/>
              <w:left w:val="single" w:color="000000" w:sz="4" w:space="0"/>
              <w:bottom w:val="single" w:color="000000" w:sz="4" w:space="0"/>
              <w:right w:val="single" w:color="000000" w:sz="4" w:space="0"/>
            </w:tcBorders>
            <w:shd w:val="clear" w:color="auto" w:fill="auto"/>
            <w:vAlign w:val="center"/>
          </w:tcPr>
          <w:p w14:paraId="590FEF89">
            <w:pPr>
              <w:snapToGrid w:val="0"/>
              <w:jc w:val="center"/>
              <w:rPr>
                <w:rFonts w:hint="eastAsia" w:ascii="宋体" w:hAnsi="宋体" w:eastAsia="宋体" w:cs="宋体"/>
                <w:i w:val="0"/>
                <w:iCs w:val="0"/>
                <w:color w:val="000000"/>
                <w:sz w:val="21"/>
                <w:szCs w:val="21"/>
                <w:u w:val="none"/>
              </w:rPr>
            </w:pPr>
          </w:p>
        </w:tc>
        <w:tc>
          <w:tcPr>
            <w:tcW w:w="446" w:type="dxa"/>
            <w:tcBorders>
              <w:top w:val="nil"/>
              <w:left w:val="single" w:color="000000" w:sz="4" w:space="0"/>
              <w:bottom w:val="single" w:color="000000" w:sz="4" w:space="0"/>
              <w:right w:val="nil"/>
            </w:tcBorders>
            <w:shd w:val="clear" w:color="auto" w:fill="auto"/>
            <w:vAlign w:val="center"/>
          </w:tcPr>
          <w:p w14:paraId="32B73489">
            <w:pPr>
              <w:snapToGrid w:val="0"/>
              <w:jc w:val="center"/>
              <w:rPr>
                <w:rFonts w:hint="eastAsia" w:ascii="宋体" w:hAnsi="宋体" w:eastAsia="宋体" w:cs="宋体"/>
                <w:i w:val="0"/>
                <w:iCs w:val="0"/>
                <w:color w:val="000000"/>
                <w:sz w:val="21"/>
                <w:szCs w:val="21"/>
                <w:u w:val="none"/>
              </w:rPr>
            </w:pPr>
          </w:p>
        </w:tc>
        <w:tc>
          <w:tcPr>
            <w:tcW w:w="746" w:type="dxa"/>
            <w:tcBorders>
              <w:top w:val="nil"/>
              <w:left w:val="single" w:color="000000" w:sz="4" w:space="0"/>
              <w:bottom w:val="single" w:color="000000" w:sz="4" w:space="0"/>
              <w:right w:val="single" w:color="000000" w:sz="4" w:space="0"/>
            </w:tcBorders>
            <w:shd w:val="clear" w:color="auto" w:fill="auto"/>
            <w:noWrap/>
            <w:vAlign w:val="center"/>
          </w:tcPr>
          <w:p w14:paraId="243C512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1.31 </w:t>
            </w:r>
          </w:p>
        </w:tc>
        <w:tc>
          <w:tcPr>
            <w:tcW w:w="699" w:type="dxa"/>
            <w:tcBorders>
              <w:top w:val="nil"/>
              <w:left w:val="single" w:color="000000" w:sz="4" w:space="0"/>
              <w:bottom w:val="single" w:color="000000" w:sz="4" w:space="0"/>
              <w:right w:val="single" w:color="000000" w:sz="4" w:space="0"/>
            </w:tcBorders>
            <w:shd w:val="clear" w:color="auto" w:fill="auto"/>
            <w:vAlign w:val="center"/>
          </w:tcPr>
          <w:p w14:paraId="5D13B491">
            <w:pPr>
              <w:snapToGrid w:val="0"/>
              <w:jc w:val="center"/>
              <w:rPr>
                <w:rFonts w:hint="eastAsia" w:ascii="宋体" w:hAnsi="宋体" w:eastAsia="宋体" w:cs="宋体"/>
                <w:i w:val="0"/>
                <w:iCs w:val="0"/>
                <w:color w:val="000000"/>
                <w:sz w:val="21"/>
                <w:szCs w:val="21"/>
                <w:u w:val="none"/>
              </w:rPr>
            </w:pPr>
          </w:p>
        </w:tc>
        <w:tc>
          <w:tcPr>
            <w:tcW w:w="525" w:type="dxa"/>
            <w:tcBorders>
              <w:top w:val="nil"/>
              <w:left w:val="single" w:color="000000" w:sz="4" w:space="0"/>
              <w:bottom w:val="single" w:color="000000" w:sz="4" w:space="0"/>
              <w:right w:val="single" w:color="000000" w:sz="4" w:space="0"/>
            </w:tcBorders>
            <w:shd w:val="clear" w:color="auto" w:fill="auto"/>
            <w:vAlign w:val="center"/>
          </w:tcPr>
          <w:p w14:paraId="3AAD9E90">
            <w:pPr>
              <w:snapToGrid w:val="0"/>
              <w:jc w:val="center"/>
              <w:rPr>
                <w:rFonts w:hint="eastAsia" w:ascii="宋体" w:hAnsi="宋体" w:eastAsia="宋体" w:cs="宋体"/>
                <w:i w:val="0"/>
                <w:iCs w:val="0"/>
                <w:color w:val="000000"/>
                <w:sz w:val="21"/>
                <w:szCs w:val="21"/>
                <w:u w:val="none"/>
              </w:rPr>
            </w:pPr>
          </w:p>
        </w:tc>
        <w:tc>
          <w:tcPr>
            <w:tcW w:w="747" w:type="dxa"/>
            <w:tcBorders>
              <w:top w:val="nil"/>
              <w:left w:val="single" w:color="000000" w:sz="4" w:space="0"/>
              <w:bottom w:val="single" w:color="000000" w:sz="4" w:space="0"/>
              <w:right w:val="single" w:color="000000" w:sz="4" w:space="0"/>
            </w:tcBorders>
            <w:shd w:val="clear" w:color="auto" w:fill="auto"/>
            <w:noWrap/>
            <w:vAlign w:val="center"/>
          </w:tcPr>
          <w:p w14:paraId="7C436E4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1.31 </w:t>
            </w:r>
          </w:p>
        </w:tc>
        <w:tc>
          <w:tcPr>
            <w:tcW w:w="678" w:type="dxa"/>
            <w:tcBorders>
              <w:top w:val="nil"/>
              <w:left w:val="single" w:color="000000" w:sz="4" w:space="0"/>
              <w:bottom w:val="single" w:color="000000" w:sz="4" w:space="0"/>
              <w:right w:val="single" w:color="000000" w:sz="4" w:space="0"/>
            </w:tcBorders>
            <w:shd w:val="clear" w:color="auto" w:fill="auto"/>
            <w:vAlign w:val="center"/>
          </w:tcPr>
          <w:p w14:paraId="27EDDB14">
            <w:pPr>
              <w:snapToGrid w:val="0"/>
              <w:jc w:val="center"/>
              <w:rPr>
                <w:rFonts w:hint="eastAsia" w:ascii="宋体" w:hAnsi="宋体" w:eastAsia="宋体" w:cs="宋体"/>
                <w:b/>
                <w:bCs/>
                <w:i w:val="0"/>
                <w:iCs w:val="0"/>
                <w:color w:val="000000"/>
                <w:sz w:val="21"/>
                <w:szCs w:val="21"/>
                <w:u w:val="none"/>
              </w:rPr>
            </w:pPr>
          </w:p>
        </w:tc>
      </w:tr>
      <w:tr w14:paraId="4E164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213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石桥行政村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85C1D">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8F4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54A9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0.21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1B4D">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1A3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AE4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37A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24.53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56A0A">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E2CDB">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3886">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9192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20.44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070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20.44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F39A">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B9E2">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02BD">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F8A6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4.09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BDC3">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DCC62">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757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4.09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50A26">
            <w:pPr>
              <w:snapToGrid w:val="0"/>
              <w:jc w:val="center"/>
              <w:rPr>
                <w:rFonts w:hint="eastAsia" w:ascii="宋体" w:hAnsi="宋体" w:eastAsia="宋体" w:cs="宋体"/>
                <w:i w:val="0"/>
                <w:iCs w:val="0"/>
                <w:color w:val="000000"/>
                <w:sz w:val="21"/>
                <w:szCs w:val="21"/>
                <w:u w:val="none"/>
              </w:rPr>
            </w:pPr>
          </w:p>
        </w:tc>
      </w:tr>
      <w:tr w14:paraId="0D2AF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9EA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孟楼行政村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D6B4">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E9E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2C5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0.24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C5D0">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D62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CDB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2432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76B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29.47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3AE83">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67535">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37A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383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24.56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3271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24.56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F99D">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886D">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28B5">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CD8B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4.91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2C09">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02BE">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AE75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4.91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7149">
            <w:pPr>
              <w:snapToGrid w:val="0"/>
              <w:jc w:val="center"/>
              <w:rPr>
                <w:rFonts w:hint="eastAsia" w:ascii="宋体" w:hAnsi="宋体" w:eastAsia="宋体" w:cs="宋体"/>
                <w:i w:val="0"/>
                <w:iCs w:val="0"/>
                <w:color w:val="000000"/>
                <w:sz w:val="21"/>
                <w:szCs w:val="21"/>
                <w:u w:val="none"/>
              </w:rPr>
            </w:pPr>
          </w:p>
        </w:tc>
      </w:tr>
      <w:tr w14:paraId="049ED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C2A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赵楼行政村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EB05">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8A4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BC6C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0.39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5BC4">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F90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770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3911</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F55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6.07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A4F4">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44292">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E242">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93E9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5.06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D08C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5.06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3983">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374CF">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3688">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D9AB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1.01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A187E">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61453">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101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1.01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857C">
            <w:pPr>
              <w:snapToGrid w:val="0"/>
              <w:jc w:val="center"/>
              <w:rPr>
                <w:rFonts w:hint="eastAsia" w:ascii="宋体" w:hAnsi="宋体" w:eastAsia="宋体" w:cs="宋体"/>
                <w:i w:val="0"/>
                <w:iCs w:val="0"/>
                <w:color w:val="000000"/>
                <w:sz w:val="21"/>
                <w:szCs w:val="21"/>
                <w:u w:val="none"/>
              </w:rPr>
            </w:pPr>
          </w:p>
        </w:tc>
      </w:tr>
      <w:tr w14:paraId="20AA0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62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77DF6">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17E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6BE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0.22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CC0D">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A10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7B65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2212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837E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45.08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FFB4">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89F7">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C8B76">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3B38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37.57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D6D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37.57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EFCB1">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268C">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E164">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E439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7.51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CC46D">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C92F5">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7A21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7.51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344DA">
            <w:pPr>
              <w:snapToGrid w:val="0"/>
              <w:jc w:val="center"/>
              <w:rPr>
                <w:rFonts w:hint="eastAsia" w:ascii="宋体" w:hAnsi="宋体" w:eastAsia="宋体" w:cs="宋体"/>
                <w:i w:val="0"/>
                <w:iCs w:val="0"/>
                <w:color w:val="000000"/>
                <w:sz w:val="21"/>
                <w:szCs w:val="21"/>
                <w:u w:val="none"/>
              </w:rPr>
            </w:pPr>
          </w:p>
        </w:tc>
      </w:tr>
      <w:tr w14:paraId="65623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73D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新庄行政村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10A11">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E90A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A2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0.23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812E">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9E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412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E8F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13.50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4312">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82ED5">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9D46">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9BC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11.25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0F0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11.25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E568">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74E6">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A9D7">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73C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2.25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77474">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15905">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291D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2.25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DC9B">
            <w:pPr>
              <w:snapToGrid w:val="0"/>
              <w:jc w:val="center"/>
              <w:rPr>
                <w:rFonts w:hint="eastAsia" w:ascii="宋体" w:hAnsi="宋体" w:eastAsia="宋体" w:cs="宋体"/>
                <w:i w:val="0"/>
                <w:iCs w:val="0"/>
                <w:color w:val="000000"/>
                <w:sz w:val="21"/>
                <w:szCs w:val="21"/>
                <w:u w:val="none"/>
              </w:rPr>
            </w:pPr>
          </w:p>
        </w:tc>
      </w:tr>
      <w:tr w14:paraId="776D0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89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新集行政村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07AB">
            <w:pPr>
              <w:snapToGrid w:val="0"/>
              <w:jc w:val="center"/>
              <w:rPr>
                <w:rFonts w:hint="eastAsia" w:ascii="宋体" w:hAnsi="宋体" w:eastAsia="宋体" w:cs="宋体"/>
                <w:b/>
                <w:bCs/>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0B52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973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w:t>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 xml:space="preserve">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AD44D">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6F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F5E7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F55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4.50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D2CBF">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38CD9">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AFC7">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25D6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7F1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3.75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0CF0">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1DA1">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309A6">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E914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0.75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A101">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2E88">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E88C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0.75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2848">
            <w:pPr>
              <w:snapToGrid w:val="0"/>
              <w:jc w:val="center"/>
              <w:rPr>
                <w:rFonts w:hint="eastAsia" w:ascii="宋体" w:hAnsi="宋体" w:eastAsia="宋体" w:cs="宋体"/>
                <w:b/>
                <w:bCs/>
                <w:i w:val="0"/>
                <w:iCs w:val="0"/>
                <w:color w:val="000000"/>
                <w:sz w:val="21"/>
                <w:szCs w:val="21"/>
                <w:u w:val="none"/>
              </w:rPr>
            </w:pPr>
          </w:p>
        </w:tc>
      </w:tr>
      <w:tr w14:paraId="706E4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9B9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梁寨行政村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9E229">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39A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404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0.35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A76D">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5B32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E5A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3468</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2B64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19.38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0C83">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ED64">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C731">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B226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16.15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80D5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16.15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99838">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519B">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vAlign w:val="center"/>
          </w:tcPr>
          <w:p w14:paraId="729A9132">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4D63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3.23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71483">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A4B1">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FDF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3.23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6116F">
            <w:pPr>
              <w:snapToGrid w:val="0"/>
              <w:jc w:val="center"/>
              <w:rPr>
                <w:rFonts w:hint="eastAsia" w:ascii="宋体" w:hAnsi="宋体" w:eastAsia="宋体" w:cs="宋体"/>
                <w:i w:val="0"/>
                <w:iCs w:val="0"/>
                <w:color w:val="000000"/>
                <w:sz w:val="21"/>
                <w:szCs w:val="21"/>
                <w:u w:val="none"/>
              </w:rPr>
            </w:pPr>
          </w:p>
        </w:tc>
      </w:tr>
      <w:tr w14:paraId="425AE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14F2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8C02">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BF6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E3B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0.41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3F0D">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FF4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F9A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4050</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245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3.60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4639">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5F56">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99D2">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47B6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669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3.00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E6B1D">
            <w:pPr>
              <w:snapToGrid w:val="0"/>
              <w:jc w:val="center"/>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88A5">
            <w:pPr>
              <w:snapToGrid w:val="0"/>
              <w:jc w:val="center"/>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nil"/>
            </w:tcBorders>
            <w:shd w:val="clear" w:color="auto" w:fill="auto"/>
            <w:vAlign w:val="center"/>
          </w:tcPr>
          <w:p w14:paraId="6271BC16">
            <w:pPr>
              <w:snapToGrid w:val="0"/>
              <w:jc w:val="center"/>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1CA9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0.60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EF56">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8BF1">
            <w:pPr>
              <w:snapToGrid w:val="0"/>
              <w:jc w:val="center"/>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B836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0.60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0BE31">
            <w:pPr>
              <w:snapToGrid w:val="0"/>
              <w:jc w:val="center"/>
              <w:rPr>
                <w:rFonts w:hint="eastAsia" w:ascii="宋体" w:hAnsi="宋体" w:eastAsia="宋体" w:cs="宋体"/>
                <w:i w:val="0"/>
                <w:iCs w:val="0"/>
                <w:color w:val="000000"/>
                <w:sz w:val="21"/>
                <w:szCs w:val="21"/>
                <w:u w:val="none"/>
              </w:rPr>
            </w:pPr>
          </w:p>
        </w:tc>
      </w:tr>
      <w:tr w14:paraId="7DE6F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C18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红楼行政村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5E218">
            <w:pPr>
              <w:snapToGrid w:val="0"/>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7BA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DF4B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0.23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F58B">
            <w:pPr>
              <w:snapToGrid w:val="0"/>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F26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E81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2273</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2C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29.83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B594">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2B1A">
            <w:pPr>
              <w:snapToGrid w:val="0"/>
              <w:jc w:val="center"/>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295E">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E6D1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24.86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2355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24.86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34CE1">
            <w:pPr>
              <w:snapToGrid w:val="0"/>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878D">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76407">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033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4.97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A8BA">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12DA">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4761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4.97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4F1C">
            <w:pPr>
              <w:snapToGrid w:val="0"/>
              <w:rPr>
                <w:rFonts w:hint="eastAsia" w:ascii="宋体" w:hAnsi="宋体" w:eastAsia="宋体" w:cs="宋体"/>
                <w:i w:val="0"/>
                <w:iCs w:val="0"/>
                <w:color w:val="000000"/>
                <w:sz w:val="21"/>
                <w:szCs w:val="21"/>
                <w:u w:val="none"/>
              </w:rPr>
            </w:pPr>
          </w:p>
        </w:tc>
      </w:tr>
      <w:tr w14:paraId="58795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89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夹堤行政村</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D86A">
            <w:pPr>
              <w:snapToGrid w:val="0"/>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3E5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BD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w:t>
            </w:r>
            <w:r>
              <w:rPr>
                <w:rFonts w:hint="eastAsia" w:ascii="宋体" w:hAnsi="宋体" w:cs="宋体"/>
                <w:i w:val="0"/>
                <w:iCs w:val="0"/>
                <w:color w:val="000000"/>
                <w:kern w:val="0"/>
                <w:sz w:val="21"/>
                <w:szCs w:val="21"/>
                <w:u w:val="none"/>
                <w:lang w:val="en-US" w:eastAsia="zh-CN" w:bidi="ar"/>
              </w:rPr>
              <w:t>7</w:t>
            </w:r>
            <w:r>
              <w:rPr>
                <w:rFonts w:hint="eastAsia" w:ascii="宋体" w:hAnsi="宋体" w:eastAsia="宋体" w:cs="宋体"/>
                <w:i w:val="0"/>
                <w:iCs w:val="0"/>
                <w:color w:val="000000"/>
                <w:kern w:val="0"/>
                <w:sz w:val="21"/>
                <w:szCs w:val="21"/>
                <w:u w:val="none"/>
                <w:lang w:val="en-US" w:eastAsia="zh-CN" w:bidi="ar"/>
              </w:rPr>
              <w:t xml:space="preserve"> </w:t>
            </w:r>
          </w:p>
        </w:tc>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0BCE">
            <w:pPr>
              <w:snapToGrid w:val="0"/>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3D4C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A9F2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3776</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568C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6.76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504A">
            <w:pPr>
              <w:snapToGrid w:val="0"/>
              <w:jc w:val="center"/>
              <w:rPr>
                <w:rFonts w:hint="eastAsia" w:ascii="宋体" w:hAnsi="宋体" w:eastAsia="宋体" w:cs="宋体"/>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D6BA">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CE2E">
            <w:pPr>
              <w:snapToGrid w:val="0"/>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B933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5.63 </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A256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5.63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2B82">
            <w:pPr>
              <w:snapToGrid w:val="0"/>
              <w:rPr>
                <w:rFonts w:hint="eastAsia" w:ascii="宋体" w:hAnsi="宋体" w:eastAsia="宋体" w:cs="宋体"/>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3FA9">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4A05">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F51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1.13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B4AF">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4F60">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14D4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1.13 </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A8A3">
            <w:pPr>
              <w:snapToGrid w:val="0"/>
              <w:rPr>
                <w:rFonts w:hint="eastAsia" w:ascii="宋体" w:hAnsi="宋体" w:eastAsia="宋体" w:cs="宋体"/>
                <w:i w:val="0"/>
                <w:iCs w:val="0"/>
                <w:color w:val="000000"/>
                <w:sz w:val="21"/>
                <w:szCs w:val="21"/>
                <w:u w:val="none"/>
              </w:rPr>
            </w:pPr>
          </w:p>
        </w:tc>
      </w:tr>
      <w:tr w14:paraId="0C3DA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430B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监理</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C482F">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FD408">
            <w:pPr>
              <w:snapToGrid w:val="0"/>
              <w:jc w:val="center"/>
              <w:rPr>
                <w:rFonts w:hint="eastAsia" w:ascii="宋体" w:hAnsi="宋体" w:eastAsia="宋体" w:cs="宋体"/>
                <w:i w:val="0"/>
                <w:iCs w:val="0"/>
                <w:color w:val="000000"/>
                <w:sz w:val="21"/>
                <w:szCs w:val="21"/>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BA062">
            <w:pPr>
              <w:snapToGrid w:val="0"/>
              <w:jc w:val="center"/>
              <w:rPr>
                <w:rFonts w:hint="eastAsia" w:ascii="宋体" w:hAnsi="宋体" w:eastAsia="宋体" w:cs="宋体"/>
                <w:i w:val="0"/>
                <w:iCs w:val="0"/>
                <w:color w:val="000000"/>
                <w:sz w:val="21"/>
                <w:szCs w:val="21"/>
                <w:u w:val="none"/>
              </w:rPr>
            </w:pP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5920">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B2A19">
            <w:pPr>
              <w:snapToGrid w:val="0"/>
              <w:jc w:val="center"/>
              <w:rPr>
                <w:rFonts w:hint="eastAsia" w:ascii="宋体" w:hAnsi="宋体" w:eastAsia="宋体" w:cs="宋体"/>
                <w:i w:val="0"/>
                <w:iCs w:val="0"/>
                <w:color w:val="000000"/>
                <w:sz w:val="21"/>
                <w:szCs w:val="21"/>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80D3">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nil"/>
              <w:right w:val="single" w:color="000000" w:sz="4" w:space="0"/>
            </w:tcBorders>
            <w:shd w:val="clear" w:color="auto" w:fill="FFFFFF"/>
            <w:vAlign w:val="center"/>
          </w:tcPr>
          <w:p w14:paraId="3B3742A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3.20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7070B">
            <w:pPr>
              <w:snapToGrid w:val="0"/>
              <w:jc w:val="center"/>
              <w:rPr>
                <w:rFonts w:hint="eastAsia" w:ascii="宋体" w:hAnsi="宋体" w:eastAsia="宋体" w:cs="宋体"/>
                <w:b/>
                <w:bCs/>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0DA4C">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D1C6">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EB62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3.20 </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0C26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3.20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B8F1">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8FFB">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BA97">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FB532">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C8870">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0A03">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0E51D">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0B87B">
            <w:pPr>
              <w:snapToGrid w:val="0"/>
              <w:rPr>
                <w:rFonts w:hint="eastAsia" w:ascii="宋体" w:hAnsi="宋体" w:eastAsia="宋体" w:cs="宋体"/>
                <w:i w:val="0"/>
                <w:iCs w:val="0"/>
                <w:color w:val="000000"/>
                <w:sz w:val="21"/>
                <w:szCs w:val="21"/>
                <w:u w:val="none"/>
              </w:rPr>
            </w:pPr>
          </w:p>
        </w:tc>
      </w:tr>
      <w:tr w14:paraId="7416C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8DC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检测</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5CE44">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70613">
            <w:pPr>
              <w:snapToGrid w:val="0"/>
              <w:jc w:val="center"/>
              <w:rPr>
                <w:rFonts w:hint="eastAsia" w:ascii="宋体" w:hAnsi="宋体" w:eastAsia="宋体" w:cs="宋体"/>
                <w:i w:val="0"/>
                <w:iCs w:val="0"/>
                <w:color w:val="000000"/>
                <w:sz w:val="21"/>
                <w:szCs w:val="21"/>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3F841">
            <w:pPr>
              <w:snapToGrid w:val="0"/>
              <w:jc w:val="center"/>
              <w:rPr>
                <w:rFonts w:hint="eastAsia" w:ascii="宋体" w:hAnsi="宋体" w:eastAsia="宋体" w:cs="宋体"/>
                <w:i w:val="0"/>
                <w:iCs w:val="0"/>
                <w:color w:val="000000"/>
                <w:sz w:val="21"/>
                <w:szCs w:val="21"/>
                <w:u w:val="none"/>
              </w:rPr>
            </w:pP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3C60">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94B97">
            <w:pPr>
              <w:snapToGrid w:val="0"/>
              <w:jc w:val="center"/>
              <w:rPr>
                <w:rFonts w:hint="eastAsia" w:ascii="宋体" w:hAnsi="宋体" w:eastAsia="宋体" w:cs="宋体"/>
                <w:i w:val="0"/>
                <w:iCs w:val="0"/>
                <w:color w:val="000000"/>
                <w:sz w:val="21"/>
                <w:szCs w:val="21"/>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69F64">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nil"/>
              <w:right w:val="single" w:color="000000" w:sz="4" w:space="0"/>
            </w:tcBorders>
            <w:shd w:val="clear" w:color="auto" w:fill="FFFFFF"/>
            <w:vAlign w:val="center"/>
          </w:tcPr>
          <w:p w14:paraId="571E00F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3.20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67A7">
            <w:pPr>
              <w:snapToGrid w:val="0"/>
              <w:jc w:val="center"/>
              <w:rPr>
                <w:rFonts w:hint="eastAsia" w:ascii="宋体" w:hAnsi="宋体" w:eastAsia="宋体" w:cs="宋体"/>
                <w:b/>
                <w:bCs/>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AE0E">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5D93">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8FCCD">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3.20 </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83F2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3.20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CDFAB">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0B03">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3787">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C1B8">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D30D">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D22E1">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7638E">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CE2F">
            <w:pPr>
              <w:snapToGrid w:val="0"/>
              <w:rPr>
                <w:rFonts w:hint="eastAsia" w:ascii="宋体" w:hAnsi="宋体" w:eastAsia="宋体" w:cs="宋体"/>
                <w:i w:val="0"/>
                <w:iCs w:val="0"/>
                <w:color w:val="000000"/>
                <w:sz w:val="21"/>
                <w:szCs w:val="21"/>
                <w:u w:val="none"/>
              </w:rPr>
            </w:pPr>
          </w:p>
        </w:tc>
      </w:tr>
      <w:tr w14:paraId="69EA6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BB1D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标识标牌</w:t>
            </w:r>
          </w:p>
        </w:tc>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7832A">
            <w:pPr>
              <w:snapToGrid w:val="0"/>
              <w:jc w:val="center"/>
              <w:rPr>
                <w:rFonts w:hint="eastAsia" w:ascii="宋体" w:hAnsi="宋体" w:eastAsia="宋体" w:cs="宋体"/>
                <w:i w:val="0"/>
                <w:iCs w:val="0"/>
                <w:color w:val="000000"/>
                <w:sz w:val="21"/>
                <w:szCs w:val="21"/>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DB59B">
            <w:pPr>
              <w:snapToGrid w:val="0"/>
              <w:jc w:val="center"/>
              <w:rPr>
                <w:rFonts w:hint="eastAsia" w:ascii="宋体" w:hAnsi="宋体" w:eastAsia="宋体" w:cs="宋体"/>
                <w:i w:val="0"/>
                <w:iCs w:val="0"/>
                <w:color w:val="000000"/>
                <w:sz w:val="21"/>
                <w:szCs w:val="21"/>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3477">
            <w:pPr>
              <w:snapToGrid w:val="0"/>
              <w:jc w:val="center"/>
              <w:rPr>
                <w:rFonts w:hint="eastAsia" w:ascii="宋体" w:hAnsi="宋体" w:eastAsia="宋体" w:cs="宋体"/>
                <w:i w:val="0"/>
                <w:iCs w:val="0"/>
                <w:color w:val="000000"/>
                <w:sz w:val="21"/>
                <w:szCs w:val="21"/>
                <w:u w:val="none"/>
              </w:rPr>
            </w:pPr>
          </w:p>
        </w:tc>
        <w:tc>
          <w:tcPr>
            <w:tcW w:w="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56787">
            <w:pPr>
              <w:snapToGrid w:val="0"/>
              <w:jc w:val="center"/>
              <w:rPr>
                <w:rFonts w:hint="eastAsia" w:ascii="宋体" w:hAnsi="宋体" w:eastAsia="宋体" w:cs="宋体"/>
                <w:i w:val="0"/>
                <w:iCs w:val="0"/>
                <w:color w:val="000000"/>
                <w:sz w:val="21"/>
                <w:szCs w:val="21"/>
                <w:u w:val="none"/>
              </w:rPr>
            </w:pPr>
          </w:p>
        </w:tc>
        <w:tc>
          <w:tcPr>
            <w:tcW w:w="5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3256">
            <w:pPr>
              <w:snapToGrid w:val="0"/>
              <w:jc w:val="center"/>
              <w:rPr>
                <w:rFonts w:hint="eastAsia" w:ascii="宋体" w:hAnsi="宋体" w:eastAsia="宋体" w:cs="宋体"/>
                <w:i w:val="0"/>
                <w:iCs w:val="0"/>
                <w:color w:val="000000"/>
                <w:sz w:val="21"/>
                <w:szCs w:val="21"/>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19903">
            <w:pPr>
              <w:snapToGrid w:val="0"/>
              <w:jc w:val="center"/>
              <w:rPr>
                <w:rFonts w:hint="eastAsia" w:ascii="宋体" w:hAnsi="宋体" w:eastAsia="宋体" w:cs="宋体"/>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0249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3.60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170B">
            <w:pPr>
              <w:snapToGrid w:val="0"/>
              <w:jc w:val="center"/>
              <w:rPr>
                <w:rFonts w:hint="eastAsia" w:ascii="宋体" w:hAnsi="宋体" w:eastAsia="宋体" w:cs="宋体"/>
                <w:b/>
                <w:bCs/>
                <w:i w:val="0"/>
                <w:iCs w:val="0"/>
                <w:color w:val="000000"/>
                <w:sz w:val="21"/>
                <w:szCs w:val="21"/>
                <w:u w:val="none"/>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ECB7C">
            <w:pPr>
              <w:snapToGrid w:val="0"/>
              <w:jc w:val="center"/>
              <w:rPr>
                <w:rFonts w:hint="eastAsia" w:ascii="宋体" w:hAnsi="宋体" w:eastAsia="宋体" w:cs="宋体"/>
                <w:b/>
                <w:bCs/>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D9B1">
            <w:pPr>
              <w:snapToGrid w:val="0"/>
              <w:jc w:val="center"/>
              <w:rPr>
                <w:rFonts w:hint="eastAsia" w:ascii="宋体" w:hAnsi="宋体" w:eastAsia="宋体" w:cs="宋体"/>
                <w:b/>
                <w:bCs/>
                <w:i w:val="0"/>
                <w:iCs w:val="0"/>
                <w:color w:val="000000"/>
                <w:sz w:val="21"/>
                <w:szCs w:val="21"/>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9070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3.60 </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BB2E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3.60 </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B521">
            <w:pPr>
              <w:snapToGrid w:val="0"/>
              <w:jc w:val="center"/>
              <w:rPr>
                <w:rFonts w:hint="eastAsia" w:ascii="宋体" w:hAnsi="宋体" w:eastAsia="宋体" w:cs="宋体"/>
                <w:b/>
                <w:bCs/>
                <w:i w:val="0"/>
                <w:iCs w:val="0"/>
                <w:color w:val="000000"/>
                <w:sz w:val="21"/>
                <w:szCs w:val="21"/>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0D42">
            <w:pPr>
              <w:snapToGrid w:val="0"/>
              <w:rPr>
                <w:rFonts w:hint="eastAsia" w:ascii="宋体" w:hAnsi="宋体" w:eastAsia="宋体" w:cs="宋体"/>
                <w:i w:val="0"/>
                <w:iCs w:val="0"/>
                <w:color w:val="000000"/>
                <w:sz w:val="21"/>
                <w:szCs w:val="21"/>
                <w:u w:val="none"/>
              </w:rPr>
            </w:pPr>
          </w:p>
        </w:tc>
        <w:tc>
          <w:tcPr>
            <w:tcW w:w="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75F0">
            <w:pPr>
              <w:snapToGrid w:val="0"/>
              <w:rPr>
                <w:rFonts w:hint="eastAsia" w:ascii="宋体" w:hAnsi="宋体" w:eastAsia="宋体" w:cs="宋体"/>
                <w:i w:val="0"/>
                <w:iCs w:val="0"/>
                <w:color w:val="000000"/>
                <w:sz w:val="21"/>
                <w:szCs w:val="21"/>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C9BE">
            <w:pPr>
              <w:snapToGrid w:val="0"/>
              <w:jc w:val="center"/>
              <w:rPr>
                <w:rFonts w:hint="eastAsia" w:ascii="宋体" w:hAnsi="宋体" w:eastAsia="宋体" w:cs="宋体"/>
                <w:i w:val="0"/>
                <w:iCs w:val="0"/>
                <w:color w:val="000000"/>
                <w:sz w:val="21"/>
                <w:szCs w:val="21"/>
                <w:u w:val="none"/>
              </w:rPr>
            </w:pP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DCBF">
            <w:pPr>
              <w:snapToGrid w:val="0"/>
              <w:rPr>
                <w:rFonts w:hint="eastAsia" w:ascii="宋体" w:hAnsi="宋体" w:eastAsia="宋体" w:cs="宋体"/>
                <w:i w:val="0"/>
                <w:iCs w:val="0"/>
                <w:color w:val="000000"/>
                <w:sz w:val="21"/>
                <w:szCs w:val="21"/>
                <w:u w:val="none"/>
              </w:rPr>
            </w:pP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ECA7">
            <w:pPr>
              <w:snapToGrid w:val="0"/>
              <w:rPr>
                <w:rFonts w:hint="eastAsia" w:ascii="宋体" w:hAnsi="宋体" w:eastAsia="宋体" w:cs="宋体"/>
                <w:i w:val="0"/>
                <w:iCs w:val="0"/>
                <w:color w:val="000000"/>
                <w:sz w:val="21"/>
                <w:szCs w:val="21"/>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58D02">
            <w:pPr>
              <w:snapToGrid w:val="0"/>
              <w:jc w:val="center"/>
              <w:rPr>
                <w:rFonts w:hint="eastAsia" w:ascii="宋体" w:hAnsi="宋体" w:eastAsia="宋体" w:cs="宋体"/>
                <w:i w:val="0"/>
                <w:iCs w:val="0"/>
                <w:color w:val="000000"/>
                <w:sz w:val="21"/>
                <w:szCs w:val="21"/>
                <w:u w:val="none"/>
              </w:rPr>
            </w:pP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0980">
            <w:pPr>
              <w:snapToGrid w:val="0"/>
              <w:rPr>
                <w:rFonts w:hint="eastAsia" w:ascii="宋体" w:hAnsi="宋体" w:eastAsia="宋体" w:cs="宋体"/>
                <w:i w:val="0"/>
                <w:iCs w:val="0"/>
                <w:color w:val="000000"/>
                <w:sz w:val="21"/>
                <w:szCs w:val="21"/>
                <w:u w:val="none"/>
              </w:rPr>
            </w:pPr>
          </w:p>
        </w:tc>
      </w:tr>
      <w:tr w14:paraId="780AD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1" w:hRule="atLeast"/>
          <w:jc w:val="center"/>
        </w:trPr>
        <w:tc>
          <w:tcPr>
            <w:tcW w:w="14400" w:type="dxa"/>
            <w:gridSpan w:val="21"/>
            <w:tcBorders>
              <w:top w:val="nil"/>
              <w:left w:val="nil"/>
              <w:bottom w:val="nil"/>
              <w:right w:val="nil"/>
            </w:tcBorders>
            <w:shd w:val="clear" w:color="auto" w:fill="auto"/>
            <w:vAlign w:val="center"/>
          </w:tcPr>
          <w:p w14:paraId="29ACFA16">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1）此表填列财政奖补项目所在乡镇、行政村情况，包括涉农街道、涉农居委会，需填报具体奖补项目名单；（2）第3、4、5、6列填镇合计数量；（3）未实行一事一议筹资筹劳政策的地区，有关筹资筹劳栏目不需填列；（4）第20列“投入一事一议筹劳工日”指减去以资代劳工日后剩余工日投入建设情况；（5）7=8+11+16；8=9+10，11=12+13+14+15，16=17+18+19。</w:t>
            </w:r>
          </w:p>
        </w:tc>
      </w:tr>
    </w:tbl>
    <w:p w14:paraId="7C016703">
      <w:pPr>
        <w:pStyle w:val="7"/>
        <w:rPr>
          <w:rFonts w:hint="eastAsia" w:ascii="仿宋_GB2312" w:hAnsi="仿宋_GB2312" w:eastAsia="仿宋_GB2312" w:cs="仿宋_GB2312"/>
          <w:b w:val="0"/>
          <w:bCs w:val="0"/>
          <w:sz w:val="32"/>
          <w:szCs w:val="32"/>
          <w:lang w:val="en-US" w:eastAsia="zh-CN"/>
        </w:rPr>
      </w:pPr>
    </w:p>
    <w:p w14:paraId="127592B6">
      <w:pPr>
        <w:pStyle w:val="7"/>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附件２</w:t>
      </w:r>
      <w:r>
        <w:rPr>
          <w:rFonts w:hint="eastAsia" w:ascii="宋体" w:hAnsi="宋体" w:cs="宋体"/>
          <w:b w:val="0"/>
          <w:bCs w:val="0"/>
          <w:sz w:val="30"/>
          <w:szCs w:val="30"/>
          <w:lang w:val="en-US" w:eastAsia="zh-CN"/>
        </w:rPr>
        <w:t>：</w:t>
      </w:r>
    </w:p>
    <w:tbl>
      <w:tblPr>
        <w:tblStyle w:val="16"/>
        <w:tblW w:w="143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31"/>
        <w:gridCol w:w="530"/>
        <w:gridCol w:w="675"/>
        <w:gridCol w:w="816"/>
        <w:gridCol w:w="530"/>
        <w:gridCol w:w="530"/>
        <w:gridCol w:w="530"/>
        <w:gridCol w:w="675"/>
        <w:gridCol w:w="530"/>
        <w:gridCol w:w="748"/>
        <w:gridCol w:w="530"/>
        <w:gridCol w:w="675"/>
        <w:gridCol w:w="675"/>
        <w:gridCol w:w="675"/>
        <w:gridCol w:w="675"/>
        <w:gridCol w:w="675"/>
        <w:gridCol w:w="601"/>
        <w:gridCol w:w="675"/>
        <w:gridCol w:w="675"/>
        <w:gridCol w:w="989"/>
        <w:gridCol w:w="560"/>
      </w:tblGrid>
      <w:tr w14:paraId="52EB7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14300" w:type="dxa"/>
            <w:gridSpan w:val="21"/>
            <w:tcBorders>
              <w:top w:val="nil"/>
              <w:left w:val="nil"/>
              <w:bottom w:val="nil"/>
              <w:right w:val="nil"/>
            </w:tcBorders>
            <w:shd w:val="clear" w:color="auto" w:fill="auto"/>
            <w:vAlign w:val="center"/>
          </w:tcPr>
          <w:p w14:paraId="655785DF">
            <w:pPr>
              <w:keepNext w:val="0"/>
              <w:keepLines w:val="0"/>
              <w:widowControl/>
              <w:suppressLineNumbers w:val="0"/>
              <w:snapToGrid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2026年（第二三批）一事一议财政奖补项目情况统计表</w:t>
            </w:r>
          </w:p>
        </w:tc>
      </w:tr>
      <w:tr w14:paraId="69611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0" w:type="auto"/>
            <w:gridSpan w:val="5"/>
            <w:tcBorders>
              <w:top w:val="nil"/>
              <w:left w:val="nil"/>
              <w:bottom w:val="nil"/>
              <w:right w:val="nil"/>
            </w:tcBorders>
            <w:shd w:val="clear" w:color="auto" w:fill="auto"/>
            <w:vAlign w:val="center"/>
          </w:tcPr>
          <w:p w14:paraId="6622FC47">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填报单位：丰县农业农村局</w:t>
            </w:r>
          </w:p>
        </w:tc>
        <w:tc>
          <w:tcPr>
            <w:tcW w:w="0" w:type="auto"/>
            <w:tcBorders>
              <w:top w:val="nil"/>
              <w:left w:val="nil"/>
              <w:bottom w:val="nil"/>
              <w:right w:val="nil"/>
            </w:tcBorders>
            <w:shd w:val="clear" w:color="auto" w:fill="auto"/>
            <w:vAlign w:val="center"/>
          </w:tcPr>
          <w:p w14:paraId="761B9395">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7DE6F4F5">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085741D9">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15CE199F">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60E0503D">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552E6070">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050B2DA9">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5F203114">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4966ADB3">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487FD257">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48DA45C2">
            <w:pPr>
              <w:snapToGrid w:val="0"/>
              <w:jc w:val="center"/>
              <w:rPr>
                <w:rFonts w:hint="eastAsia" w:ascii="宋体" w:hAnsi="宋体" w:eastAsia="宋体" w:cs="宋体"/>
                <w:b/>
                <w:bCs/>
                <w:i w:val="0"/>
                <w:iCs w:val="0"/>
                <w:color w:val="000000"/>
                <w:sz w:val="44"/>
                <w:szCs w:val="44"/>
                <w:u w:val="none"/>
              </w:rPr>
            </w:pPr>
          </w:p>
        </w:tc>
        <w:tc>
          <w:tcPr>
            <w:tcW w:w="0" w:type="auto"/>
            <w:tcBorders>
              <w:top w:val="nil"/>
              <w:left w:val="nil"/>
              <w:bottom w:val="nil"/>
              <w:right w:val="nil"/>
            </w:tcBorders>
            <w:shd w:val="clear" w:color="auto" w:fill="auto"/>
            <w:vAlign w:val="center"/>
          </w:tcPr>
          <w:p w14:paraId="686B382F">
            <w:pPr>
              <w:snapToGrid w:val="0"/>
              <w:jc w:val="center"/>
              <w:rPr>
                <w:rFonts w:hint="eastAsia" w:ascii="宋体" w:hAnsi="宋体" w:eastAsia="宋体" w:cs="宋体"/>
                <w:b/>
                <w:bCs/>
                <w:i w:val="0"/>
                <w:iCs w:val="0"/>
                <w:color w:val="000000"/>
                <w:sz w:val="44"/>
                <w:szCs w:val="44"/>
                <w:u w:val="none"/>
              </w:rPr>
            </w:pPr>
          </w:p>
        </w:tc>
        <w:tc>
          <w:tcPr>
            <w:tcW w:w="2907" w:type="dxa"/>
            <w:gridSpan w:val="4"/>
            <w:tcBorders>
              <w:top w:val="nil"/>
              <w:left w:val="nil"/>
              <w:bottom w:val="nil"/>
              <w:right w:val="nil"/>
            </w:tcBorders>
            <w:shd w:val="clear" w:color="auto" w:fill="auto"/>
            <w:vAlign w:val="center"/>
          </w:tcPr>
          <w:p w14:paraId="0155EFB6">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2026年</w:t>
            </w:r>
            <w:r>
              <w:rPr>
                <w:rFonts w:hint="eastAsia" w:ascii="宋体" w:hAnsi="宋体" w:cs="宋体"/>
                <w:i w:val="0"/>
                <w:iCs w:val="0"/>
                <w:color w:val="000000"/>
                <w:kern w:val="0"/>
                <w:sz w:val="24"/>
                <w:szCs w:val="24"/>
                <w:u w:val="none"/>
                <w:lang w:val="en-US" w:eastAsia="zh-CN" w:bidi="ar"/>
              </w:rPr>
              <w:t>9</w:t>
            </w:r>
            <w:r>
              <w:rPr>
                <w:rFonts w:hint="eastAsia" w:ascii="宋体" w:hAnsi="宋体" w:eastAsia="宋体" w:cs="宋体"/>
                <w:i w:val="0"/>
                <w:iCs w:val="0"/>
                <w:color w:val="000000"/>
                <w:kern w:val="0"/>
                <w:sz w:val="24"/>
                <w:szCs w:val="24"/>
                <w:u w:val="none"/>
                <w:lang w:val="en-US" w:eastAsia="zh-CN" w:bidi="ar"/>
              </w:rPr>
              <w:t>月</w:t>
            </w:r>
            <w:r>
              <w:rPr>
                <w:rFonts w:hint="eastAsia" w:ascii="宋体" w:hAnsi="宋体" w:cs="宋体"/>
                <w:i w:val="0"/>
                <w:iCs w:val="0"/>
                <w:color w:val="000000"/>
                <w:kern w:val="0"/>
                <w:sz w:val="24"/>
                <w:szCs w:val="24"/>
                <w:u w:val="none"/>
                <w:lang w:val="en-US" w:eastAsia="zh-CN" w:bidi="ar"/>
              </w:rPr>
              <w:t>21</w:t>
            </w:r>
            <w:r>
              <w:rPr>
                <w:rFonts w:hint="eastAsia" w:ascii="宋体" w:hAnsi="宋体" w:eastAsia="宋体" w:cs="宋体"/>
                <w:i w:val="0"/>
                <w:iCs w:val="0"/>
                <w:color w:val="000000"/>
                <w:kern w:val="0"/>
                <w:sz w:val="24"/>
                <w:szCs w:val="24"/>
                <w:u w:val="none"/>
                <w:lang w:val="en-US" w:eastAsia="zh-CN" w:bidi="ar"/>
              </w:rPr>
              <w:t>日</w:t>
            </w:r>
          </w:p>
        </w:tc>
      </w:tr>
      <w:tr w14:paraId="452A6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69848D">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地区/项目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C6B3CA">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奖补</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项目</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总数</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量</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476C90">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道路</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B1B3E">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桥梁</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B723146">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小型水利设施</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6E2FE1">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环境卫生设施</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238AD1">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文化体育场所</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0FED60">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村容村貌改造</w:t>
            </w:r>
          </w:p>
        </w:tc>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AD4B13">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自来水管网改造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700953">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亮化（路灯）</w:t>
            </w:r>
          </w:p>
        </w:tc>
        <w:tc>
          <w:tcPr>
            <w:tcW w:w="5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C519DA">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w:t>
            </w:r>
          </w:p>
        </w:tc>
      </w:tr>
      <w:tr w14:paraId="4DDDA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947D5">
            <w:pPr>
              <w:snapToGrid w:val="0"/>
              <w:jc w:val="center"/>
              <w:rPr>
                <w:rFonts w:hint="eastAsia" w:ascii="宋体" w:hAnsi="宋体" w:eastAsia="宋体" w:cs="宋体"/>
                <w:b/>
                <w:bCs/>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C65D2">
            <w:pPr>
              <w:snapToGrid w:val="0"/>
              <w:jc w:val="center"/>
              <w:rPr>
                <w:rFonts w:hint="eastAsia" w:ascii="宋体" w:hAnsi="宋体" w:eastAsia="宋体" w:cs="宋体"/>
                <w:b/>
                <w:bCs/>
                <w:i w:val="0"/>
                <w:iCs w:val="0"/>
                <w:color w:val="000000"/>
                <w:sz w:val="24"/>
                <w:szCs w:val="24"/>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4D681">
            <w:pPr>
              <w:snapToGrid w:val="0"/>
              <w:jc w:val="center"/>
              <w:rPr>
                <w:rFonts w:hint="eastAsia" w:ascii="宋体" w:hAnsi="宋体" w:eastAsia="宋体" w:cs="宋体"/>
                <w:b/>
                <w:bCs/>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43B8A">
            <w:pPr>
              <w:snapToGrid w:val="0"/>
              <w:jc w:val="center"/>
              <w:rPr>
                <w:rFonts w:hint="eastAsia" w:ascii="宋体" w:hAnsi="宋体" w:eastAsia="宋体" w:cs="宋体"/>
                <w:b/>
                <w:bCs/>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E28657">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AB58F5">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涵闸</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C6349B">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水渠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046E89">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提排灌泵站</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C481FA">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w:t>
            </w: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2BF73">
            <w:pPr>
              <w:snapToGrid w:val="0"/>
              <w:jc w:val="center"/>
              <w:rPr>
                <w:rFonts w:hint="eastAsia" w:ascii="宋体" w:hAnsi="宋体" w:eastAsia="宋体" w:cs="宋体"/>
                <w:b/>
                <w:bCs/>
                <w:i w:val="0"/>
                <w:iCs w:val="0"/>
                <w:color w:val="000000"/>
                <w:sz w:val="24"/>
                <w:szCs w:val="24"/>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8371B">
            <w:pPr>
              <w:snapToGrid w:val="0"/>
              <w:jc w:val="center"/>
              <w:rPr>
                <w:rFonts w:hint="eastAsia" w:ascii="宋体" w:hAnsi="宋体" w:eastAsia="宋体" w:cs="宋体"/>
                <w:b/>
                <w:bCs/>
                <w:i w:val="0"/>
                <w:iCs w:val="0"/>
                <w:color w:val="000000"/>
                <w:sz w:val="24"/>
                <w:szCs w:val="24"/>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8C075">
            <w:pPr>
              <w:snapToGrid w:val="0"/>
              <w:jc w:val="center"/>
              <w:rPr>
                <w:rFonts w:hint="eastAsia" w:ascii="宋体" w:hAnsi="宋体" w:eastAsia="宋体" w:cs="宋体"/>
                <w:b/>
                <w:bCs/>
                <w:i w:val="0"/>
                <w:iCs w:val="0"/>
                <w:color w:val="000000"/>
                <w:sz w:val="24"/>
                <w:szCs w:val="24"/>
                <w:u w:val="none"/>
              </w:rPr>
            </w:pPr>
          </w:p>
        </w:tc>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CD568">
            <w:pPr>
              <w:snapToGrid w:val="0"/>
              <w:jc w:val="center"/>
              <w:rPr>
                <w:rFonts w:hint="eastAsia" w:ascii="宋体" w:hAnsi="宋体" w:eastAsia="宋体" w:cs="宋体"/>
                <w:b/>
                <w:bCs/>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3EF79">
            <w:pPr>
              <w:snapToGrid w:val="0"/>
              <w:jc w:val="center"/>
              <w:rPr>
                <w:rFonts w:hint="eastAsia" w:ascii="宋体" w:hAnsi="宋体" w:eastAsia="宋体" w:cs="宋体"/>
                <w:b/>
                <w:bCs/>
                <w:i w:val="0"/>
                <w:iCs w:val="0"/>
                <w:color w:val="000000"/>
                <w:sz w:val="24"/>
                <w:szCs w:val="24"/>
                <w:u w:val="none"/>
              </w:rPr>
            </w:pPr>
          </w:p>
        </w:tc>
        <w:tc>
          <w:tcPr>
            <w:tcW w:w="5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D4192">
            <w:pPr>
              <w:snapToGrid w:val="0"/>
              <w:jc w:val="center"/>
              <w:rPr>
                <w:rFonts w:hint="eastAsia" w:ascii="宋体" w:hAnsi="宋体" w:eastAsia="宋体" w:cs="宋体"/>
                <w:b/>
                <w:bCs/>
                <w:i w:val="0"/>
                <w:iCs w:val="0"/>
                <w:color w:val="000000"/>
                <w:sz w:val="24"/>
                <w:szCs w:val="24"/>
                <w:u w:val="none"/>
              </w:rPr>
            </w:pPr>
          </w:p>
        </w:tc>
      </w:tr>
      <w:tr w14:paraId="38A5F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6"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08793">
            <w:pPr>
              <w:snapToGrid w:val="0"/>
              <w:jc w:val="center"/>
              <w:rPr>
                <w:rFonts w:hint="eastAsia" w:ascii="宋体" w:hAnsi="宋体" w:eastAsia="宋体" w:cs="宋体"/>
                <w:b/>
                <w:bCs/>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58D98">
            <w:pPr>
              <w:snapToGrid w:val="0"/>
              <w:jc w:val="center"/>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F1DC4">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18E3A">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长度</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2CBFD">
            <w:pPr>
              <w:snapToGrid w:val="0"/>
              <w:jc w:val="center"/>
              <w:rPr>
                <w:rFonts w:hint="eastAsia" w:ascii="宋体" w:hAnsi="宋体" w:eastAsia="宋体" w:cs="宋体"/>
                <w:b/>
                <w:bCs/>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85AC6">
            <w:pPr>
              <w:snapToGrid w:val="0"/>
              <w:jc w:val="center"/>
              <w:rPr>
                <w:rFonts w:hint="eastAsia" w:ascii="宋体" w:hAnsi="宋体" w:eastAsia="宋体" w:cs="宋体"/>
                <w:b/>
                <w:bCs/>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986E1">
            <w:pPr>
              <w:snapToGrid w:val="0"/>
              <w:jc w:val="center"/>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93251">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09558">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长度</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922C7">
            <w:pPr>
              <w:snapToGrid w:val="0"/>
              <w:jc w:val="center"/>
              <w:rPr>
                <w:rFonts w:hint="eastAsia" w:ascii="宋体" w:hAnsi="宋体" w:eastAsia="宋体" w:cs="宋体"/>
                <w:b/>
                <w:bCs/>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30AFE">
            <w:pPr>
              <w:snapToGrid w:val="0"/>
              <w:jc w:val="center"/>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67E2AB">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74913">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设施个数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EDC1D">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DDC9C">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场所面积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AE23A">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6BFF0">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改造</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面积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4B714">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F96872">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管网长度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BD341">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盏</w:t>
            </w:r>
          </w:p>
        </w:tc>
        <w:tc>
          <w:tcPr>
            <w:tcW w:w="5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1AB70">
            <w:pPr>
              <w:snapToGrid w:val="0"/>
              <w:jc w:val="center"/>
              <w:rPr>
                <w:rFonts w:hint="eastAsia" w:ascii="宋体" w:hAnsi="宋体" w:eastAsia="宋体" w:cs="宋体"/>
                <w:b/>
                <w:bCs/>
                <w:i w:val="0"/>
                <w:iCs w:val="0"/>
                <w:color w:val="000000"/>
                <w:sz w:val="24"/>
                <w:szCs w:val="24"/>
                <w:u w:val="none"/>
              </w:rPr>
            </w:pPr>
          </w:p>
        </w:tc>
      </w:tr>
      <w:tr w14:paraId="32D59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E9EB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6AAE79">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69058">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51E15C">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9177F">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C34B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7BC48">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DEE61">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FCA6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6497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8D23B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82AF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5D0E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0424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F2B1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86ED1A">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D1A2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E8BC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A976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0665F">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AFFC">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14:paraId="13916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0CCB5DEC">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06CC916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28364FDA">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43076B6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 </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6F0E163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4A7E9613">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2F6DB4A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61D254ED">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151F73DA">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495EDCB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412DDCE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7EF901B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3AC8240B">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62EA2BE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00B3AC20">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03B10CCC">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720EFC3C">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2A10D63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6A97C8BA">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3D0E8F6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562" w:type="dxa"/>
            <w:tcBorders>
              <w:top w:val="single" w:color="000000" w:sz="4" w:space="0"/>
              <w:left w:val="single" w:color="000000" w:sz="4" w:space="0"/>
              <w:bottom w:val="nil"/>
              <w:right w:val="single" w:color="000000" w:sz="4" w:space="0"/>
            </w:tcBorders>
            <w:shd w:val="clear" w:color="auto" w:fill="auto"/>
            <w:vAlign w:val="center"/>
          </w:tcPr>
          <w:p w14:paraId="0DCEAA23">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r>
      <w:tr w14:paraId="490AD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0647B0E4">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丰县合计</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2EFC9A26">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76336D1D">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5D1A3FBA">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31.00 </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5A9FA3A0">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4EB1463F">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3F1E911B">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3E9DEF98">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0A5E12AC">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4E53EBB5">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37D466EB">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6FB73FEC">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0603FBC5">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35D5A64C">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74701EE7">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77DF4550">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0F14B616">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4134FAD4">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27CA1042">
            <w:pPr>
              <w:snapToGrid w:val="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72AC95BE">
            <w:pPr>
              <w:snapToGrid w:val="0"/>
              <w:jc w:val="center"/>
              <w:rPr>
                <w:rFonts w:hint="eastAsia" w:ascii="宋体" w:hAnsi="宋体" w:eastAsia="宋体" w:cs="宋体"/>
                <w:i w:val="0"/>
                <w:iCs w:val="0"/>
                <w:color w:val="000000"/>
                <w:sz w:val="24"/>
                <w:szCs w:val="24"/>
                <w:u w:val="none"/>
              </w:rPr>
            </w:pPr>
          </w:p>
        </w:tc>
        <w:tc>
          <w:tcPr>
            <w:tcW w:w="562" w:type="dxa"/>
            <w:tcBorders>
              <w:top w:val="single" w:color="000000" w:sz="4" w:space="0"/>
              <w:left w:val="single" w:color="000000" w:sz="4" w:space="0"/>
              <w:bottom w:val="nil"/>
              <w:right w:val="single" w:color="000000" w:sz="4" w:space="0"/>
            </w:tcBorders>
            <w:shd w:val="clear" w:color="auto" w:fill="auto"/>
            <w:vAlign w:val="center"/>
          </w:tcPr>
          <w:p w14:paraId="20A0EDB3">
            <w:pPr>
              <w:snapToGrid w:val="0"/>
              <w:jc w:val="center"/>
              <w:rPr>
                <w:rFonts w:hint="eastAsia" w:ascii="宋体" w:hAnsi="宋体" w:eastAsia="宋体" w:cs="宋体"/>
                <w:i w:val="0"/>
                <w:iCs w:val="0"/>
                <w:color w:val="000000"/>
                <w:sz w:val="24"/>
                <w:szCs w:val="24"/>
                <w:u w:val="none"/>
              </w:rPr>
            </w:pPr>
          </w:p>
        </w:tc>
      </w:tr>
      <w:tr w14:paraId="6E623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61740">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欢口镇小计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CB97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CB5B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727E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1E9B">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BED58">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09B17">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F832A">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6431">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7074">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2666C">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8869F">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D8E7">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7082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EF34E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D82F2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68AD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373F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93DEE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BEFD9">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7D351">
            <w:pPr>
              <w:snapToGrid w:val="0"/>
              <w:jc w:val="center"/>
              <w:rPr>
                <w:rFonts w:hint="eastAsia" w:ascii="宋体" w:hAnsi="宋体" w:eastAsia="宋体" w:cs="宋体"/>
                <w:i w:val="0"/>
                <w:iCs w:val="0"/>
                <w:color w:val="000000"/>
                <w:sz w:val="21"/>
                <w:szCs w:val="21"/>
                <w:u w:val="none"/>
              </w:rPr>
            </w:pPr>
          </w:p>
        </w:tc>
      </w:tr>
      <w:tr w14:paraId="0394A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C00B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肖庄行政村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2270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7DF9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01157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D0A96">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58D27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6DE8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62D8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A3EF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2E76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CF30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70A6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D7EE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58F78">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A2B68">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AED08">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F651F">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8ADA8">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898B67">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DC0B1">
            <w:pPr>
              <w:snapToGrid w:val="0"/>
              <w:jc w:val="center"/>
              <w:rPr>
                <w:rFonts w:hint="eastAsia" w:ascii="宋体" w:hAnsi="宋体" w:eastAsia="宋体" w:cs="宋体"/>
                <w:b/>
                <w:bCs/>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9F8C">
            <w:pPr>
              <w:snapToGrid w:val="0"/>
              <w:jc w:val="center"/>
              <w:rPr>
                <w:rFonts w:hint="eastAsia" w:ascii="宋体" w:hAnsi="宋体" w:eastAsia="宋体" w:cs="宋体"/>
                <w:b/>
                <w:bCs/>
                <w:i w:val="0"/>
                <w:iCs w:val="0"/>
                <w:color w:val="000000"/>
                <w:sz w:val="21"/>
                <w:szCs w:val="21"/>
                <w:u w:val="none"/>
              </w:rPr>
            </w:pPr>
          </w:p>
        </w:tc>
      </w:tr>
      <w:tr w14:paraId="34543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677CB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黄店行政村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DAB7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680EC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C6FA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48BA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AFB9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465C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0A73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486D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5A15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CC91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232B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7956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D7B9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55CEC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29E7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25406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8C18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A11C7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5A8E2">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8D5A">
            <w:pPr>
              <w:snapToGrid w:val="0"/>
              <w:jc w:val="center"/>
              <w:rPr>
                <w:rFonts w:hint="eastAsia" w:ascii="宋体" w:hAnsi="宋体" w:eastAsia="宋体" w:cs="宋体"/>
                <w:i w:val="0"/>
                <w:iCs w:val="0"/>
                <w:color w:val="000000"/>
                <w:sz w:val="21"/>
                <w:szCs w:val="21"/>
                <w:u w:val="none"/>
              </w:rPr>
            </w:pPr>
          </w:p>
        </w:tc>
      </w:tr>
      <w:tr w14:paraId="0B420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0FDD3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945E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7660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EA7B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1780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8975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9B0A2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9FD6A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3E6AE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9094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CCF0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3791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0EE6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C5736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3BF9D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B3651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7AF86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8E36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ACCE7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180BB">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2D81">
            <w:pPr>
              <w:snapToGrid w:val="0"/>
              <w:jc w:val="center"/>
              <w:rPr>
                <w:rFonts w:hint="eastAsia" w:ascii="宋体" w:hAnsi="宋体" w:eastAsia="宋体" w:cs="宋体"/>
                <w:i w:val="0"/>
                <w:iCs w:val="0"/>
                <w:color w:val="000000"/>
                <w:sz w:val="21"/>
                <w:szCs w:val="21"/>
                <w:u w:val="none"/>
              </w:rPr>
            </w:pPr>
          </w:p>
        </w:tc>
      </w:tr>
      <w:tr w14:paraId="5DBA6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B080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欢口行政村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366A6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70F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54D4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0.94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6980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186B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9E0D5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384B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65F4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E36B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6C07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8C0E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1296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B3B9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1AE38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1A91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0E31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1FBB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7948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1E0AB">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82B4">
            <w:pPr>
              <w:snapToGrid w:val="0"/>
              <w:jc w:val="center"/>
              <w:rPr>
                <w:rFonts w:hint="eastAsia" w:ascii="宋体" w:hAnsi="宋体" w:eastAsia="宋体" w:cs="宋体"/>
                <w:i w:val="0"/>
                <w:iCs w:val="0"/>
                <w:color w:val="000000"/>
                <w:sz w:val="21"/>
                <w:szCs w:val="21"/>
                <w:u w:val="none"/>
              </w:rPr>
            </w:pPr>
          </w:p>
        </w:tc>
      </w:tr>
      <w:tr w14:paraId="31C33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F460B0">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师寨镇小计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D71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089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635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2.48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73AC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7060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C9B1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1DD12">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24FD5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2D0E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3263A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2645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796E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EC43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B819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43DF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F916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E9E6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0CE3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357A5">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79676">
            <w:pPr>
              <w:snapToGrid w:val="0"/>
              <w:jc w:val="center"/>
              <w:rPr>
                <w:rFonts w:hint="eastAsia" w:ascii="宋体" w:hAnsi="宋体" w:eastAsia="宋体" w:cs="宋体"/>
                <w:i w:val="0"/>
                <w:iCs w:val="0"/>
                <w:color w:val="000000"/>
                <w:sz w:val="21"/>
                <w:szCs w:val="21"/>
                <w:u w:val="none"/>
              </w:rPr>
            </w:pPr>
          </w:p>
        </w:tc>
      </w:tr>
      <w:tr w14:paraId="03755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8CB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宋庄行政村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9BA8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A77B9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CFDE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0.29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1BD82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6BF0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1C6D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0F982">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23DA8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9174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94F4F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90CA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6125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AD3E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DE582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F063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6D77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AFAE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F2FFA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1F678">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C9D3">
            <w:pPr>
              <w:snapToGrid w:val="0"/>
              <w:jc w:val="center"/>
              <w:rPr>
                <w:rFonts w:hint="eastAsia" w:ascii="宋体" w:hAnsi="宋体" w:eastAsia="宋体" w:cs="宋体"/>
                <w:i w:val="0"/>
                <w:iCs w:val="0"/>
                <w:color w:val="000000"/>
                <w:sz w:val="21"/>
                <w:szCs w:val="21"/>
                <w:u w:val="none"/>
              </w:rPr>
            </w:pPr>
          </w:p>
        </w:tc>
      </w:tr>
      <w:tr w14:paraId="5A8C4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55F10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师寨行政村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63D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0D09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7305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95E2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2986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FA92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F8074">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04330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D116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74F0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DB12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D9C9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E9E38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12F6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FED1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A5524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3B98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6197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C2AE0">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E70D">
            <w:pPr>
              <w:snapToGrid w:val="0"/>
              <w:jc w:val="center"/>
              <w:rPr>
                <w:rFonts w:hint="eastAsia" w:ascii="宋体" w:hAnsi="宋体" w:eastAsia="宋体" w:cs="宋体"/>
                <w:i w:val="0"/>
                <w:iCs w:val="0"/>
                <w:color w:val="000000"/>
                <w:sz w:val="21"/>
                <w:szCs w:val="21"/>
                <w:u w:val="none"/>
              </w:rPr>
            </w:pPr>
          </w:p>
        </w:tc>
      </w:tr>
      <w:tr w14:paraId="51117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8C06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刘土楼行政村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59F4B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89E9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2A68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0.81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FFC2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CD19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C416A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A7D253">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91A2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D8467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588A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0EE1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55DB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75D8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330E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10C0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DEA4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95A85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EA85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FCA74">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F492">
            <w:pPr>
              <w:snapToGrid w:val="0"/>
              <w:jc w:val="center"/>
              <w:rPr>
                <w:rFonts w:hint="eastAsia" w:ascii="宋体" w:hAnsi="宋体" w:eastAsia="宋体" w:cs="宋体"/>
                <w:i w:val="0"/>
                <w:iCs w:val="0"/>
                <w:color w:val="000000"/>
                <w:sz w:val="21"/>
                <w:szCs w:val="21"/>
                <w:u w:val="none"/>
              </w:rPr>
            </w:pPr>
          </w:p>
        </w:tc>
      </w:tr>
      <w:tr w14:paraId="0E007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5D1D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谢屯行政村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C5003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F2B6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69F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DFE5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C7CD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C299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EF5DA">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F7AA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89B8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A3AC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801E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5CB8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CABA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55F5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4F4B2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A6DC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4FB6C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A24B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295D0">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B73D">
            <w:pPr>
              <w:snapToGrid w:val="0"/>
              <w:jc w:val="center"/>
              <w:rPr>
                <w:rFonts w:hint="eastAsia" w:ascii="宋体" w:hAnsi="宋体" w:eastAsia="宋体" w:cs="宋体"/>
                <w:i w:val="0"/>
                <w:iCs w:val="0"/>
                <w:color w:val="000000"/>
                <w:sz w:val="21"/>
                <w:szCs w:val="21"/>
                <w:u w:val="none"/>
              </w:rPr>
            </w:pPr>
          </w:p>
        </w:tc>
      </w:tr>
      <w:tr w14:paraId="73BFE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011B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冯屯行政村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5AB5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3103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7371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0.14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1A2C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2336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9949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0B8116">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114CC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135C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7C67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2FB9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96E5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4B63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B6E1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521BA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C89D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30BF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7739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852EC">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42BB">
            <w:pPr>
              <w:snapToGrid w:val="0"/>
              <w:jc w:val="center"/>
              <w:rPr>
                <w:rFonts w:hint="eastAsia" w:ascii="宋体" w:hAnsi="宋体" w:eastAsia="宋体" w:cs="宋体"/>
                <w:i w:val="0"/>
                <w:iCs w:val="0"/>
                <w:color w:val="000000"/>
                <w:sz w:val="21"/>
                <w:szCs w:val="21"/>
                <w:u w:val="none"/>
              </w:rPr>
            </w:pPr>
          </w:p>
        </w:tc>
      </w:tr>
      <w:tr w14:paraId="24826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7835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首羡镇小计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77D0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CF4B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BA36B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FCEF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70B2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E373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96525">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F0AFE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CEC0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C0C22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010D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65720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51B0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B976A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E3635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F32C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E61BB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AE4B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6F5E5">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F2BCF">
            <w:pPr>
              <w:snapToGrid w:val="0"/>
              <w:jc w:val="center"/>
              <w:rPr>
                <w:rFonts w:hint="eastAsia" w:ascii="宋体" w:hAnsi="宋体" w:eastAsia="宋体" w:cs="宋体"/>
                <w:i w:val="0"/>
                <w:iCs w:val="0"/>
                <w:color w:val="000000"/>
                <w:sz w:val="21"/>
                <w:szCs w:val="21"/>
                <w:u w:val="none"/>
              </w:rPr>
            </w:pPr>
          </w:p>
        </w:tc>
      </w:tr>
      <w:tr w14:paraId="4D5FD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8E7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温庄行政村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40AF6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CA23A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B0BC6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2EC3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5A3A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4F4D8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E5980A">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838F0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D7BC1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64C2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03B4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19D82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BDDE1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8ECC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B42C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1D2C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1A34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0BC0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37AE1A">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C761">
            <w:pPr>
              <w:snapToGrid w:val="0"/>
              <w:jc w:val="center"/>
              <w:rPr>
                <w:rFonts w:hint="eastAsia" w:ascii="宋体" w:hAnsi="宋体" w:eastAsia="宋体" w:cs="宋体"/>
                <w:i w:val="0"/>
                <w:iCs w:val="0"/>
                <w:color w:val="000000"/>
                <w:sz w:val="21"/>
                <w:szCs w:val="21"/>
                <w:u w:val="none"/>
              </w:rPr>
            </w:pPr>
          </w:p>
        </w:tc>
      </w:tr>
      <w:tr w14:paraId="386EF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8104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和集行政村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AFD5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7285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E7DB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C9D0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9674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40F02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65265">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6F0C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615D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3269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6C49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2B61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06EC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89F7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B5F5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F4FB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665C9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110F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564D3">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A99A">
            <w:pPr>
              <w:snapToGrid w:val="0"/>
              <w:jc w:val="center"/>
              <w:rPr>
                <w:rFonts w:hint="eastAsia" w:ascii="宋体" w:hAnsi="宋体" w:eastAsia="宋体" w:cs="宋体"/>
                <w:i w:val="0"/>
                <w:iCs w:val="0"/>
                <w:color w:val="000000"/>
                <w:sz w:val="21"/>
                <w:szCs w:val="21"/>
                <w:u w:val="none"/>
              </w:rPr>
            </w:pPr>
          </w:p>
        </w:tc>
      </w:tr>
      <w:tr w14:paraId="0A533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5FAC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费庄行政村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7934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86B5C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B7D5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F799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34C1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7F469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24659">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5B6E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F0AB8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E32E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B723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1EE7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B566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C1AA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26E8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BE54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1547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D324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85BD12">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D930">
            <w:pPr>
              <w:snapToGrid w:val="0"/>
              <w:jc w:val="center"/>
              <w:rPr>
                <w:rFonts w:hint="eastAsia" w:ascii="宋体" w:hAnsi="宋体" w:eastAsia="宋体" w:cs="宋体"/>
                <w:i w:val="0"/>
                <w:iCs w:val="0"/>
                <w:color w:val="000000"/>
                <w:sz w:val="21"/>
                <w:szCs w:val="21"/>
                <w:u w:val="none"/>
              </w:rPr>
            </w:pPr>
          </w:p>
        </w:tc>
      </w:tr>
      <w:tr w14:paraId="3D78D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76D7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袁老家行政村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4102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1F13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C26A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F239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2F48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5C863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89B26">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ED7C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C24E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1A55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1FDA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B3ECB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868B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CF4E2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02CC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072DA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40EC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44DEE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637479">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CB7F2">
            <w:pPr>
              <w:snapToGrid w:val="0"/>
              <w:jc w:val="center"/>
              <w:rPr>
                <w:rFonts w:hint="eastAsia" w:ascii="宋体" w:hAnsi="宋体" w:eastAsia="宋体" w:cs="宋体"/>
                <w:i w:val="0"/>
                <w:iCs w:val="0"/>
                <w:color w:val="000000"/>
                <w:sz w:val="21"/>
                <w:szCs w:val="21"/>
                <w:u w:val="none"/>
              </w:rPr>
            </w:pPr>
          </w:p>
        </w:tc>
      </w:tr>
      <w:tr w14:paraId="799F1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53DE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渠三座楼行政村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9978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C51F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8F9F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8A03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EE02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5B6D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93F075">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7C55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61A43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78A1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C8750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93BA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9AF61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E319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FA8E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2719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9ACB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5029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FA263">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4A86B">
            <w:pPr>
              <w:snapToGrid w:val="0"/>
              <w:jc w:val="center"/>
              <w:rPr>
                <w:rFonts w:hint="eastAsia" w:ascii="宋体" w:hAnsi="宋体" w:eastAsia="宋体" w:cs="宋体"/>
                <w:i w:val="0"/>
                <w:iCs w:val="0"/>
                <w:color w:val="000000"/>
                <w:sz w:val="21"/>
                <w:szCs w:val="21"/>
                <w:u w:val="none"/>
              </w:rPr>
            </w:pPr>
          </w:p>
        </w:tc>
      </w:tr>
      <w:tr w14:paraId="7201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68382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崔庄行政村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E4C2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092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9FF4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19C1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522F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61DB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17E717">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7FBC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23874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39035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EE5B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0C46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6941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1A60B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31EC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874C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EA81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AFE4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3B02C0">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53B7">
            <w:pPr>
              <w:snapToGrid w:val="0"/>
              <w:jc w:val="center"/>
              <w:rPr>
                <w:rFonts w:hint="eastAsia" w:ascii="宋体" w:hAnsi="宋体" w:eastAsia="宋体" w:cs="宋体"/>
                <w:i w:val="0"/>
                <w:iCs w:val="0"/>
                <w:color w:val="000000"/>
                <w:sz w:val="21"/>
                <w:szCs w:val="21"/>
                <w:u w:val="none"/>
              </w:rPr>
            </w:pPr>
          </w:p>
        </w:tc>
      </w:tr>
      <w:tr w14:paraId="1D5BF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211CF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田庄行政村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3FE4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8D6B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1DEF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DA7F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9B50D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60F9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5B655">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6299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ADCD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93D0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3FD8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54E97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4F448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7E55F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AF94B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4207A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07A8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6BCB3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665F6">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8F75">
            <w:pPr>
              <w:snapToGrid w:val="0"/>
              <w:jc w:val="center"/>
              <w:rPr>
                <w:rFonts w:hint="eastAsia" w:ascii="宋体" w:hAnsi="宋体" w:eastAsia="宋体" w:cs="宋体"/>
                <w:i w:val="0"/>
                <w:iCs w:val="0"/>
                <w:color w:val="000000"/>
                <w:sz w:val="21"/>
                <w:szCs w:val="21"/>
                <w:u w:val="none"/>
              </w:rPr>
            </w:pPr>
          </w:p>
        </w:tc>
      </w:tr>
      <w:tr w14:paraId="5233B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EC0D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崔</w:t>
            </w:r>
            <w:r>
              <w:rPr>
                <w:rFonts w:hint="eastAsia" w:ascii="宋体" w:hAnsi="宋体" w:eastAsia="宋体" w:cs="宋体"/>
                <w:i w:val="0"/>
                <w:iCs w:val="0"/>
                <w:color w:val="000000"/>
                <w:kern w:val="0"/>
                <w:sz w:val="18"/>
                <w:szCs w:val="18"/>
                <w:u w:val="none"/>
                <w:lang w:val="en-US" w:eastAsia="zh-CN" w:bidi="ar"/>
              </w:rPr>
              <w:t>老家行政村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C7AE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9BC6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A535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6B7A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6132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FBFB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71553">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1E7F8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B74F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4DD4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DCB3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3699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5208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8C86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EEA4C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4CA6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59F9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45F7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478AC">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444B">
            <w:pPr>
              <w:snapToGrid w:val="0"/>
              <w:jc w:val="center"/>
              <w:rPr>
                <w:rFonts w:hint="eastAsia" w:ascii="宋体" w:hAnsi="宋体" w:eastAsia="宋体" w:cs="宋体"/>
                <w:i w:val="0"/>
                <w:iCs w:val="0"/>
                <w:color w:val="000000"/>
                <w:sz w:val="21"/>
                <w:szCs w:val="21"/>
                <w:u w:val="none"/>
              </w:rPr>
            </w:pPr>
          </w:p>
        </w:tc>
      </w:tr>
      <w:tr w14:paraId="2F1B8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A07A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徐老家行政村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DC49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5C39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9CC3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54D6">
            <w:pPr>
              <w:snapToGrid w:val="0"/>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8CAB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4556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54AB0">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47E6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55C81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55207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A0E4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286F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E8AE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89CF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667B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214C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56695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B532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47A1F4">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159D">
            <w:pPr>
              <w:snapToGrid w:val="0"/>
              <w:jc w:val="center"/>
              <w:rPr>
                <w:rFonts w:hint="eastAsia" w:ascii="宋体" w:hAnsi="宋体" w:eastAsia="宋体" w:cs="宋体"/>
                <w:i w:val="0"/>
                <w:iCs w:val="0"/>
                <w:color w:val="000000"/>
                <w:sz w:val="21"/>
                <w:szCs w:val="21"/>
                <w:u w:val="none"/>
              </w:rPr>
            </w:pPr>
          </w:p>
        </w:tc>
      </w:tr>
      <w:tr w14:paraId="60A93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CB71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顺河镇小计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36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9313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8D7FC">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2.65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0C99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2FD2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4BA1E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03E6A">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44B0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21271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2695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031E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7843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754CB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1463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6864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4804B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C22B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3DF64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166B4">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E05D7">
            <w:pPr>
              <w:snapToGrid w:val="0"/>
              <w:jc w:val="center"/>
              <w:rPr>
                <w:rFonts w:hint="eastAsia" w:ascii="宋体" w:hAnsi="宋体" w:eastAsia="宋体" w:cs="宋体"/>
                <w:i w:val="0"/>
                <w:iCs w:val="0"/>
                <w:color w:val="000000"/>
                <w:sz w:val="21"/>
                <w:szCs w:val="21"/>
                <w:u w:val="none"/>
              </w:rPr>
            </w:pPr>
          </w:p>
        </w:tc>
      </w:tr>
      <w:tr w14:paraId="400AE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89BE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岳庄行政村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FADFD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E1B6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F5E3E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B4AE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C773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2B57F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B6F72">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4220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AE99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1357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AE6F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D6D6A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1AE4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5774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9C4A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F0B3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BCBE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785A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AD4695">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56FC5">
            <w:pPr>
              <w:snapToGrid w:val="0"/>
              <w:jc w:val="center"/>
              <w:rPr>
                <w:rFonts w:hint="eastAsia" w:ascii="宋体" w:hAnsi="宋体" w:eastAsia="宋体" w:cs="宋体"/>
                <w:i w:val="0"/>
                <w:iCs w:val="0"/>
                <w:color w:val="000000"/>
                <w:sz w:val="21"/>
                <w:szCs w:val="21"/>
                <w:u w:val="none"/>
              </w:rPr>
            </w:pPr>
          </w:p>
        </w:tc>
      </w:tr>
      <w:tr w14:paraId="24B78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1875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大圣行政村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BE563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E4D1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E69D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F28F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1162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93EDD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7EC971">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B6C5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6D20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681B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776A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0FF5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551B6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03334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1898F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DCA2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D1B7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01C9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803D8">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AF0E">
            <w:pPr>
              <w:snapToGrid w:val="0"/>
              <w:jc w:val="center"/>
              <w:rPr>
                <w:rFonts w:hint="eastAsia" w:ascii="宋体" w:hAnsi="宋体" w:eastAsia="宋体" w:cs="宋体"/>
                <w:i w:val="0"/>
                <w:iCs w:val="0"/>
                <w:color w:val="000000"/>
                <w:sz w:val="21"/>
                <w:szCs w:val="21"/>
                <w:u w:val="none"/>
              </w:rPr>
            </w:pPr>
          </w:p>
        </w:tc>
      </w:tr>
      <w:tr w14:paraId="5CFDA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247B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齐庙行政村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75C88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3DFD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C14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8F4B6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627A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62978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9DFB54">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72A4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5907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3788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250E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F35A6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A4B4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06AF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3E5F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444E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BDB7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7545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2AC02F">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8892E">
            <w:pPr>
              <w:snapToGrid w:val="0"/>
              <w:jc w:val="center"/>
              <w:rPr>
                <w:rFonts w:hint="eastAsia" w:ascii="宋体" w:hAnsi="宋体" w:eastAsia="宋体" w:cs="宋体"/>
                <w:i w:val="0"/>
                <w:iCs w:val="0"/>
                <w:color w:val="000000"/>
                <w:sz w:val="21"/>
                <w:szCs w:val="21"/>
                <w:u w:val="none"/>
              </w:rPr>
            </w:pPr>
          </w:p>
        </w:tc>
      </w:tr>
      <w:tr w14:paraId="25A06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160D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顺河行政村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6412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999C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5C1E8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85634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4E1B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96B3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1FEE1">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74695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B5C8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60E9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2EE5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6573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4C0D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AE192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452F3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B97BB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39CB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B9FD0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1DFCD">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F3B8">
            <w:pPr>
              <w:snapToGrid w:val="0"/>
              <w:jc w:val="center"/>
              <w:rPr>
                <w:rFonts w:hint="eastAsia" w:ascii="宋体" w:hAnsi="宋体" w:eastAsia="宋体" w:cs="宋体"/>
                <w:i w:val="0"/>
                <w:iCs w:val="0"/>
                <w:color w:val="000000"/>
                <w:sz w:val="21"/>
                <w:szCs w:val="21"/>
                <w:u w:val="none"/>
              </w:rPr>
            </w:pPr>
          </w:p>
        </w:tc>
      </w:tr>
      <w:tr w14:paraId="451F4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51A1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边庙行政村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0FED6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7934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1093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B199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C6F3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172F3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1C596">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E91C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F5A7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F33C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42399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F2FC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759D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36EA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1652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0ACC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0015D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2DAEC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C129BC">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A9D6">
            <w:pPr>
              <w:snapToGrid w:val="0"/>
              <w:jc w:val="center"/>
              <w:rPr>
                <w:rFonts w:hint="eastAsia" w:ascii="宋体" w:hAnsi="宋体" w:eastAsia="宋体" w:cs="宋体"/>
                <w:i w:val="0"/>
                <w:iCs w:val="0"/>
                <w:color w:val="000000"/>
                <w:sz w:val="21"/>
                <w:szCs w:val="21"/>
                <w:u w:val="none"/>
              </w:rPr>
            </w:pPr>
          </w:p>
        </w:tc>
      </w:tr>
      <w:tr w14:paraId="2428B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F46E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1A33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E49A5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6F20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B046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2394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B871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8291C">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83C0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5DB2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6D37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3DDB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570A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F9C5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D0CF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A477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CB5A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D880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FEB3B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3D89F">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A34F">
            <w:pPr>
              <w:snapToGrid w:val="0"/>
              <w:jc w:val="center"/>
              <w:rPr>
                <w:rFonts w:hint="eastAsia" w:ascii="宋体" w:hAnsi="宋体" w:eastAsia="宋体" w:cs="宋体"/>
                <w:i w:val="0"/>
                <w:iCs w:val="0"/>
                <w:color w:val="000000"/>
                <w:sz w:val="21"/>
                <w:szCs w:val="21"/>
                <w:u w:val="none"/>
              </w:rPr>
            </w:pPr>
          </w:p>
        </w:tc>
      </w:tr>
      <w:tr w14:paraId="40376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2138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王寨行政村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58F5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6EDE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7B05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0.52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70A4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96C4A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B7E0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6FAE9">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719A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70D75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7E43F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BD77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A2FC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A787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1E27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F6814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40B9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C98E9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F767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BEF7C5">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D4B73">
            <w:pPr>
              <w:snapToGrid w:val="0"/>
              <w:jc w:val="center"/>
              <w:rPr>
                <w:rFonts w:hint="eastAsia" w:ascii="宋体" w:hAnsi="宋体" w:eastAsia="宋体" w:cs="宋体"/>
                <w:i w:val="0"/>
                <w:iCs w:val="0"/>
                <w:color w:val="000000"/>
                <w:sz w:val="21"/>
                <w:szCs w:val="21"/>
                <w:u w:val="none"/>
              </w:rPr>
            </w:pPr>
          </w:p>
        </w:tc>
      </w:tr>
      <w:tr w14:paraId="5BB10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68E8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大沙河镇合计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1301E">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9660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8F8C3">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7078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B6EA3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D5D1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230B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DCBD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547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0F9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7778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7D7D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E0CC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B2B8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43AA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B8DE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57BC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F24E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83A07">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4D45">
            <w:pPr>
              <w:snapToGrid w:val="0"/>
              <w:jc w:val="center"/>
              <w:rPr>
                <w:rFonts w:hint="eastAsia" w:ascii="宋体" w:hAnsi="宋体" w:eastAsia="宋体" w:cs="宋体"/>
                <w:i w:val="0"/>
                <w:iCs w:val="0"/>
                <w:color w:val="000000"/>
                <w:sz w:val="21"/>
                <w:szCs w:val="21"/>
                <w:u w:val="none"/>
              </w:rPr>
            </w:pPr>
          </w:p>
        </w:tc>
      </w:tr>
      <w:tr w14:paraId="20888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B3FF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3FB3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42A92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B1E2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0331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CB70E">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46001">
            <w:pPr>
              <w:snapToGrid w:val="0"/>
              <w:jc w:val="center"/>
              <w:rPr>
                <w:rFonts w:hint="eastAsia" w:ascii="宋体" w:hAnsi="宋体" w:eastAsia="宋体" w:cs="宋体"/>
                <w:b/>
                <w:bCs/>
                <w:i w:val="0"/>
                <w:iCs w:val="0"/>
                <w:color w:val="000000"/>
                <w:sz w:val="21"/>
                <w:szCs w:val="21"/>
                <w:u w:val="none"/>
              </w:rPr>
            </w:pPr>
          </w:p>
        </w:tc>
        <w:tc>
          <w:tcPr>
            <w:tcW w:w="0" w:type="auto"/>
            <w:tcBorders>
              <w:top w:val="nil"/>
              <w:left w:val="nil"/>
              <w:bottom w:val="single" w:color="000000" w:sz="4" w:space="0"/>
              <w:right w:val="single" w:color="000000" w:sz="4" w:space="0"/>
            </w:tcBorders>
            <w:shd w:val="clear" w:color="auto" w:fill="auto"/>
            <w:noWrap/>
            <w:vAlign w:val="center"/>
          </w:tcPr>
          <w:p w14:paraId="03A63C48">
            <w:pPr>
              <w:snapToGrid w:val="0"/>
              <w:jc w:val="center"/>
              <w:rPr>
                <w:rFonts w:hint="eastAsia" w:ascii="宋体" w:hAnsi="宋体" w:eastAsia="宋体" w:cs="宋体"/>
                <w:b/>
                <w:bCs/>
                <w:i w:val="0"/>
                <w:iCs w:val="0"/>
                <w:color w:val="000000"/>
                <w:sz w:val="21"/>
                <w:szCs w:val="21"/>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F1D204A">
            <w:pPr>
              <w:snapToGrid w:val="0"/>
              <w:jc w:val="center"/>
              <w:rPr>
                <w:rFonts w:hint="eastAsia" w:ascii="宋体" w:hAnsi="宋体" w:eastAsia="宋体" w:cs="宋体"/>
                <w:b/>
                <w:bCs/>
                <w:i w:val="0"/>
                <w:iCs w:val="0"/>
                <w:color w:val="000000"/>
                <w:sz w:val="21"/>
                <w:szCs w:val="21"/>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1D4CC37">
            <w:pPr>
              <w:snapToGrid w:val="0"/>
              <w:jc w:val="center"/>
              <w:rPr>
                <w:rFonts w:hint="eastAsia" w:ascii="宋体" w:hAnsi="宋体" w:eastAsia="宋体" w:cs="宋体"/>
                <w:b/>
                <w:bCs/>
                <w:i w:val="0"/>
                <w:iCs w:val="0"/>
                <w:color w:val="000000"/>
                <w:sz w:val="21"/>
                <w:szCs w:val="21"/>
                <w:u w:val="none"/>
              </w:rPr>
            </w:pPr>
          </w:p>
        </w:tc>
        <w:tc>
          <w:tcPr>
            <w:tcW w:w="0" w:type="auto"/>
            <w:tcBorders>
              <w:top w:val="nil"/>
              <w:left w:val="single" w:color="000000" w:sz="4" w:space="0"/>
              <w:bottom w:val="single" w:color="000000" w:sz="4" w:space="0"/>
              <w:right w:val="nil"/>
            </w:tcBorders>
            <w:shd w:val="clear" w:color="auto" w:fill="auto"/>
            <w:noWrap/>
            <w:vAlign w:val="center"/>
          </w:tcPr>
          <w:p w14:paraId="1FA7BD15">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39730C">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26820">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F35063">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26A2D">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25BCC">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2646C">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7E236">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D1733">
            <w:pPr>
              <w:snapToGrid w:val="0"/>
              <w:jc w:val="center"/>
              <w:rPr>
                <w:rFonts w:hint="eastAsia" w:ascii="宋体" w:hAnsi="宋体" w:eastAsia="宋体" w:cs="宋体"/>
                <w:b/>
                <w:bCs/>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3E107E">
            <w:pPr>
              <w:snapToGrid w:val="0"/>
              <w:jc w:val="center"/>
              <w:rPr>
                <w:rFonts w:hint="eastAsia" w:ascii="宋体" w:hAnsi="宋体" w:eastAsia="宋体" w:cs="宋体"/>
                <w:b/>
                <w:bCs/>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2AFD">
            <w:pPr>
              <w:snapToGrid w:val="0"/>
              <w:jc w:val="center"/>
              <w:rPr>
                <w:rFonts w:hint="eastAsia" w:ascii="宋体" w:hAnsi="宋体" w:eastAsia="宋体" w:cs="宋体"/>
                <w:b/>
                <w:bCs/>
                <w:i w:val="0"/>
                <w:iCs w:val="0"/>
                <w:color w:val="000000"/>
                <w:sz w:val="21"/>
                <w:szCs w:val="21"/>
                <w:u w:val="none"/>
              </w:rPr>
            </w:pPr>
          </w:p>
        </w:tc>
      </w:tr>
      <w:tr w14:paraId="0DFFA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AE85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姚庄行政村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6D03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42E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A0ED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2.43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DD5D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A9BE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AD14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E0DF43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B42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84B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32BCE98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88C7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CAD50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DD19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B86F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D4B8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87C1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CB82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DEB0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B3402">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A329F">
            <w:pPr>
              <w:snapToGrid w:val="0"/>
              <w:jc w:val="center"/>
              <w:rPr>
                <w:rFonts w:hint="eastAsia" w:ascii="宋体" w:hAnsi="宋体" w:eastAsia="宋体" w:cs="宋体"/>
                <w:i w:val="0"/>
                <w:iCs w:val="0"/>
                <w:color w:val="000000"/>
                <w:sz w:val="21"/>
                <w:szCs w:val="21"/>
                <w:u w:val="none"/>
              </w:rPr>
            </w:pPr>
          </w:p>
        </w:tc>
      </w:tr>
      <w:tr w14:paraId="71F49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226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岳庄行政村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45C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0AA5F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D739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AD96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435F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3C602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EFD4B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A7D1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2F48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E987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45F4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76035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5F85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0ACF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56B2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2553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B898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7331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CFEA0">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C7AF8">
            <w:pPr>
              <w:snapToGrid w:val="0"/>
              <w:jc w:val="center"/>
              <w:rPr>
                <w:rFonts w:hint="eastAsia" w:ascii="宋体" w:hAnsi="宋体" w:eastAsia="宋体" w:cs="宋体"/>
                <w:i w:val="0"/>
                <w:iCs w:val="0"/>
                <w:color w:val="000000"/>
                <w:sz w:val="21"/>
                <w:szCs w:val="21"/>
                <w:u w:val="none"/>
              </w:rPr>
            </w:pPr>
          </w:p>
        </w:tc>
      </w:tr>
      <w:tr w14:paraId="1DEC9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902EF">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华山镇小计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F228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0244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7E6D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2.23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2A76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9D2D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9C25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9F532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BED2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4447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E15C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AFD6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8008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FE71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CE9C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8220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097A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1710C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469EA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72D24">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049F6">
            <w:pPr>
              <w:snapToGrid w:val="0"/>
              <w:jc w:val="center"/>
              <w:rPr>
                <w:rFonts w:hint="eastAsia" w:ascii="宋体" w:hAnsi="宋体" w:eastAsia="宋体" w:cs="宋体"/>
                <w:i w:val="0"/>
                <w:iCs w:val="0"/>
                <w:color w:val="000000"/>
                <w:sz w:val="21"/>
                <w:szCs w:val="21"/>
                <w:u w:val="none"/>
              </w:rPr>
            </w:pPr>
          </w:p>
        </w:tc>
      </w:tr>
      <w:tr w14:paraId="1ED41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BB2B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邢桥行政村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AFD0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375A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EF447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6285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B5C2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618D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362E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0E23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76C6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356A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C1EC8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8A1D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6247B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ADB5A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583A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29C0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B913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B463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2D4A5E">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01C9">
            <w:pPr>
              <w:snapToGrid w:val="0"/>
              <w:jc w:val="center"/>
              <w:rPr>
                <w:rFonts w:hint="eastAsia" w:ascii="宋体" w:hAnsi="宋体" w:eastAsia="宋体" w:cs="宋体"/>
                <w:i w:val="0"/>
                <w:iCs w:val="0"/>
                <w:color w:val="000000"/>
                <w:sz w:val="21"/>
                <w:szCs w:val="21"/>
                <w:u w:val="none"/>
              </w:rPr>
            </w:pPr>
          </w:p>
        </w:tc>
      </w:tr>
      <w:tr w14:paraId="314EA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FE9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枣园行政村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C7F3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04B70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B3DA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ADDB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C5E4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82D7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83EC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8FD9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493A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EE6D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95FF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007EF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F451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AC10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78A9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437F5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9857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85E1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7E487">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7B05E">
            <w:pPr>
              <w:snapToGrid w:val="0"/>
              <w:jc w:val="center"/>
              <w:rPr>
                <w:rFonts w:hint="eastAsia" w:ascii="宋体" w:hAnsi="宋体" w:eastAsia="宋体" w:cs="宋体"/>
                <w:i w:val="0"/>
                <w:iCs w:val="0"/>
                <w:color w:val="000000"/>
                <w:sz w:val="21"/>
                <w:szCs w:val="21"/>
                <w:u w:val="none"/>
              </w:rPr>
            </w:pPr>
          </w:p>
        </w:tc>
      </w:tr>
      <w:tr w14:paraId="2D7BC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EBB4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E8B5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D3F71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DDD70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0.42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575C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2CCB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356B5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C4C5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8905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275F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171FA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005A9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421E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E2F2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C2962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66A7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BB7E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2911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D911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D8FCE">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815A">
            <w:pPr>
              <w:snapToGrid w:val="0"/>
              <w:jc w:val="center"/>
              <w:rPr>
                <w:rFonts w:hint="eastAsia" w:ascii="宋体" w:hAnsi="宋体" w:eastAsia="宋体" w:cs="宋体"/>
                <w:i w:val="0"/>
                <w:iCs w:val="0"/>
                <w:color w:val="000000"/>
                <w:sz w:val="21"/>
                <w:szCs w:val="21"/>
                <w:u w:val="none"/>
              </w:rPr>
            </w:pPr>
          </w:p>
        </w:tc>
      </w:tr>
      <w:tr w14:paraId="51B03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F0DB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CE7D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120D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23B8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0.51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82881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9C4B9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D38F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D308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CDACF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2AAA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27ED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1FEA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D001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ADAE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63C1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AC82A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7B86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685B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8F378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8D752">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424F2">
            <w:pPr>
              <w:snapToGrid w:val="0"/>
              <w:jc w:val="center"/>
              <w:rPr>
                <w:rFonts w:hint="eastAsia" w:ascii="宋体" w:hAnsi="宋体" w:eastAsia="宋体" w:cs="宋体"/>
                <w:i w:val="0"/>
                <w:iCs w:val="0"/>
                <w:color w:val="000000"/>
                <w:sz w:val="21"/>
                <w:szCs w:val="21"/>
                <w:u w:val="none"/>
              </w:rPr>
            </w:pPr>
          </w:p>
        </w:tc>
      </w:tr>
      <w:tr w14:paraId="7FD45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15A9F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苇子坑行政村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3B95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FE4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2DB3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0.50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350E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7DA4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EBF3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8730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EAEF8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ADAF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AF61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4740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19CAE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FB60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1615E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6B37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8684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AFC4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B4FF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17554F">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0CF6">
            <w:pPr>
              <w:snapToGrid w:val="0"/>
              <w:jc w:val="center"/>
              <w:rPr>
                <w:rFonts w:hint="eastAsia" w:ascii="宋体" w:hAnsi="宋体" w:eastAsia="宋体" w:cs="宋体"/>
                <w:i w:val="0"/>
                <w:iCs w:val="0"/>
                <w:color w:val="000000"/>
                <w:sz w:val="21"/>
                <w:szCs w:val="21"/>
                <w:u w:val="none"/>
              </w:rPr>
            </w:pPr>
          </w:p>
        </w:tc>
      </w:tr>
      <w:tr w14:paraId="4171D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5975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范楼镇小计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4FF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A6878">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2BF2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2E78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6090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1D54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5C82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7750B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0874F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147AD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750E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1F7C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633C0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1D14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03BD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AF9DC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F591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EF860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93703">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75AC4">
            <w:pPr>
              <w:snapToGrid w:val="0"/>
              <w:jc w:val="center"/>
              <w:rPr>
                <w:rFonts w:hint="eastAsia" w:ascii="宋体" w:hAnsi="宋体" w:eastAsia="宋体" w:cs="宋体"/>
                <w:i w:val="0"/>
                <w:iCs w:val="0"/>
                <w:color w:val="000000"/>
                <w:sz w:val="21"/>
                <w:szCs w:val="21"/>
                <w:u w:val="none"/>
              </w:rPr>
            </w:pPr>
          </w:p>
        </w:tc>
      </w:tr>
      <w:tr w14:paraId="731F2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6118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秦王口行政村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80D3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F690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F9C0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1943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9206B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5ADCC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8DA5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21F4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8E45B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DBBC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2AA8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C81CC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7208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D8B9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8FB7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E052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51DF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FB19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1A498">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B0EF">
            <w:pPr>
              <w:snapToGrid w:val="0"/>
              <w:jc w:val="center"/>
              <w:rPr>
                <w:rFonts w:hint="eastAsia" w:ascii="宋体" w:hAnsi="宋体" w:eastAsia="宋体" w:cs="宋体"/>
                <w:i w:val="0"/>
                <w:iCs w:val="0"/>
                <w:color w:val="000000"/>
                <w:sz w:val="21"/>
                <w:szCs w:val="21"/>
                <w:u w:val="none"/>
              </w:rPr>
            </w:pPr>
          </w:p>
        </w:tc>
      </w:tr>
      <w:tr w14:paraId="7C31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14CD2D9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京庄行政村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E38F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C23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408C5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3F80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EC98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6C37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C0CA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456B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6A0F3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0366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869B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C0A1E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02DA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E8E6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96422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1A29B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A541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32CB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56294">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406B3">
            <w:pPr>
              <w:snapToGrid w:val="0"/>
              <w:jc w:val="center"/>
              <w:rPr>
                <w:rFonts w:hint="eastAsia" w:ascii="宋体" w:hAnsi="宋体" w:eastAsia="宋体" w:cs="宋体"/>
                <w:i w:val="0"/>
                <w:iCs w:val="0"/>
                <w:color w:val="000000"/>
                <w:sz w:val="21"/>
                <w:szCs w:val="21"/>
                <w:u w:val="none"/>
              </w:rPr>
            </w:pPr>
          </w:p>
        </w:tc>
      </w:tr>
      <w:tr w14:paraId="55124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6A61DC7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欧庄行政村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B729E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A89A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3B05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0.98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0E7D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437A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F9CD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32A9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D0FD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E776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16A9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8FA1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FD4F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CA81C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1B788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8AB6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6325E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9836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1161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C73062">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3F82">
            <w:pPr>
              <w:snapToGrid w:val="0"/>
              <w:jc w:val="center"/>
              <w:rPr>
                <w:rFonts w:hint="eastAsia" w:ascii="宋体" w:hAnsi="宋体" w:eastAsia="宋体" w:cs="宋体"/>
                <w:i w:val="0"/>
                <w:iCs w:val="0"/>
                <w:color w:val="000000"/>
                <w:sz w:val="21"/>
                <w:szCs w:val="21"/>
                <w:u w:val="none"/>
              </w:rPr>
            </w:pPr>
          </w:p>
        </w:tc>
      </w:tr>
      <w:tr w14:paraId="393CC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7975B74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黄村集行政村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2ED5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CA03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CD79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D0F5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48C3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EF09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25B0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C35DE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5FDC3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0D32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D0C2D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FCFB7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6F21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797A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9263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4A83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2CB5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D110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E150B">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08623">
            <w:pPr>
              <w:snapToGrid w:val="0"/>
              <w:jc w:val="center"/>
              <w:rPr>
                <w:rFonts w:hint="eastAsia" w:ascii="宋体" w:hAnsi="宋体" w:eastAsia="宋体" w:cs="宋体"/>
                <w:i w:val="0"/>
                <w:iCs w:val="0"/>
                <w:color w:val="000000"/>
                <w:sz w:val="21"/>
                <w:szCs w:val="21"/>
                <w:u w:val="none"/>
              </w:rPr>
            </w:pPr>
          </w:p>
        </w:tc>
      </w:tr>
      <w:tr w14:paraId="1F9D2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1F5C3D47">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梁寨镇合计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152D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63A7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42C0C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8.21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4E96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9224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9D03A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0854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B595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2A9F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A18A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DCB3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0C86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F3E11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2AB6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0ED4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42E8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27D1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4E0A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B33A9">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1FE14">
            <w:pPr>
              <w:snapToGrid w:val="0"/>
              <w:jc w:val="center"/>
              <w:rPr>
                <w:rFonts w:hint="eastAsia" w:ascii="宋体" w:hAnsi="宋体" w:eastAsia="宋体" w:cs="宋体"/>
                <w:i w:val="0"/>
                <w:iCs w:val="0"/>
                <w:color w:val="000000"/>
                <w:sz w:val="21"/>
                <w:szCs w:val="21"/>
                <w:u w:val="none"/>
              </w:rPr>
            </w:pPr>
          </w:p>
        </w:tc>
      </w:tr>
      <w:tr w14:paraId="6F2F3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542F8FA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新腰里王行政村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CC1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672CF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4EA5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0.35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94CB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8A11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3F66D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65DB7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E8B1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7063D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2DAD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142C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A54C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FBA0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6740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30228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0ED5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F96C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3104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C1AB4">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FAEB1">
            <w:pPr>
              <w:snapToGrid w:val="0"/>
              <w:jc w:val="center"/>
              <w:rPr>
                <w:rFonts w:hint="eastAsia" w:ascii="宋体" w:hAnsi="宋体" w:eastAsia="宋体" w:cs="宋体"/>
                <w:i w:val="0"/>
                <w:iCs w:val="0"/>
                <w:color w:val="000000"/>
                <w:sz w:val="21"/>
                <w:szCs w:val="21"/>
                <w:u w:val="none"/>
              </w:rPr>
            </w:pPr>
          </w:p>
        </w:tc>
      </w:tr>
      <w:tr w14:paraId="19097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4D08FEF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石桥行政村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F503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35E8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1B39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1.09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CCE0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02EA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FD3A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6955E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C048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1A7F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8C1BA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7953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8AA56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BC9D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1240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CB644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8F0A1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BEC1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D6E23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39530">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4E12">
            <w:pPr>
              <w:snapToGrid w:val="0"/>
              <w:jc w:val="center"/>
              <w:rPr>
                <w:rFonts w:hint="eastAsia" w:ascii="宋体" w:hAnsi="宋体" w:eastAsia="宋体" w:cs="宋体"/>
                <w:i w:val="0"/>
                <w:iCs w:val="0"/>
                <w:color w:val="000000"/>
                <w:sz w:val="21"/>
                <w:szCs w:val="21"/>
                <w:u w:val="none"/>
              </w:rPr>
            </w:pPr>
          </w:p>
        </w:tc>
      </w:tr>
      <w:tr w14:paraId="298C9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772EE6D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孟楼行政村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0EA7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55A0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A0E2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1.31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66C22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28ED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DCC2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FD6C5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68908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90E04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ED3A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1978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CD5B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97DB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3C12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2FC7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98A8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C57CD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3B23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1627B6">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66D2C">
            <w:pPr>
              <w:snapToGrid w:val="0"/>
              <w:jc w:val="center"/>
              <w:rPr>
                <w:rFonts w:hint="eastAsia" w:ascii="宋体" w:hAnsi="宋体" w:eastAsia="宋体" w:cs="宋体"/>
                <w:i w:val="0"/>
                <w:iCs w:val="0"/>
                <w:color w:val="000000"/>
                <w:sz w:val="21"/>
                <w:szCs w:val="21"/>
                <w:u w:val="none"/>
              </w:rPr>
            </w:pPr>
          </w:p>
        </w:tc>
      </w:tr>
      <w:tr w14:paraId="4A26B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4492D15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赵楼行政村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D87C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0811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AEB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781C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779B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6BE9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37FE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48950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BF5D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0643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CDAF4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C3B2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341FE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C372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E80C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C204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34367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ED9F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833F3">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D8F9D">
            <w:pPr>
              <w:snapToGrid w:val="0"/>
              <w:jc w:val="center"/>
              <w:rPr>
                <w:rFonts w:hint="eastAsia" w:ascii="宋体" w:hAnsi="宋体" w:eastAsia="宋体" w:cs="宋体"/>
                <w:i w:val="0"/>
                <w:iCs w:val="0"/>
                <w:color w:val="000000"/>
                <w:sz w:val="21"/>
                <w:szCs w:val="21"/>
                <w:u w:val="none"/>
              </w:rPr>
            </w:pPr>
          </w:p>
        </w:tc>
      </w:tr>
      <w:tr w14:paraId="0E4F9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50C280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BB06E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2D19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0BDCD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1802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F487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B978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2B09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EE1B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D373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D0D0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B472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7D5A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A0818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1D72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1185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6144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0B72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069FB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0E787">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7FD1">
            <w:pPr>
              <w:snapToGrid w:val="0"/>
              <w:jc w:val="center"/>
              <w:rPr>
                <w:rFonts w:hint="eastAsia" w:ascii="宋体" w:hAnsi="宋体" w:eastAsia="宋体" w:cs="宋体"/>
                <w:i w:val="0"/>
                <w:iCs w:val="0"/>
                <w:color w:val="000000"/>
                <w:sz w:val="21"/>
                <w:szCs w:val="21"/>
                <w:u w:val="none"/>
              </w:rPr>
            </w:pPr>
          </w:p>
        </w:tc>
      </w:tr>
      <w:tr w14:paraId="6DFE2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2496AC3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新庄行政村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78A0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30E6F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E632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0.60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E977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1AFE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92E1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3C00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9E9E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C316E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3344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1258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C5CC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0C75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0357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2CD8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3DC4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8D46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C70A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9B68F">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2078B">
            <w:pPr>
              <w:snapToGrid w:val="0"/>
              <w:jc w:val="center"/>
              <w:rPr>
                <w:rFonts w:hint="eastAsia" w:ascii="宋体" w:hAnsi="宋体" w:eastAsia="宋体" w:cs="宋体"/>
                <w:i w:val="0"/>
                <w:iCs w:val="0"/>
                <w:color w:val="000000"/>
                <w:sz w:val="21"/>
                <w:szCs w:val="21"/>
                <w:u w:val="none"/>
              </w:rPr>
            </w:pPr>
          </w:p>
        </w:tc>
      </w:tr>
      <w:tr w14:paraId="3DC3B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0F44EE8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新集行政村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2E64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0210D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5537D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0.20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5EA5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31BC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6122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3EF5F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2852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8669A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B172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85F8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0ABE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454BD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88C9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4F76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2ED8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CD1A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52DCF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1C0C3">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199D">
            <w:pPr>
              <w:snapToGrid w:val="0"/>
              <w:jc w:val="center"/>
              <w:rPr>
                <w:rFonts w:hint="eastAsia" w:ascii="宋体" w:hAnsi="宋体" w:eastAsia="宋体" w:cs="宋体"/>
                <w:i w:val="0"/>
                <w:iCs w:val="0"/>
                <w:color w:val="000000"/>
                <w:sz w:val="21"/>
                <w:szCs w:val="21"/>
                <w:u w:val="none"/>
              </w:rPr>
            </w:pPr>
          </w:p>
        </w:tc>
      </w:tr>
      <w:tr w14:paraId="5BF29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49E3480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梁寨行政村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9B2A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99FA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850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0.76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B01F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050E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31305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E277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9F4A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B6CA3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41BD5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689B3A">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E9BF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56C2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2C30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D1D9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184C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4352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8182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D0445">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DBD7">
            <w:pPr>
              <w:snapToGrid w:val="0"/>
              <w:jc w:val="center"/>
              <w:rPr>
                <w:rFonts w:hint="eastAsia" w:ascii="宋体" w:hAnsi="宋体" w:eastAsia="宋体" w:cs="宋体"/>
                <w:i w:val="0"/>
                <w:iCs w:val="0"/>
                <w:color w:val="000000"/>
                <w:sz w:val="21"/>
                <w:szCs w:val="21"/>
                <w:u w:val="none"/>
              </w:rPr>
            </w:pPr>
          </w:p>
        </w:tc>
      </w:tr>
      <w:tr w14:paraId="4EC9C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1510C30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87E4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001E8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B6AF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0.16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AAC15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505CA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9BA0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C6EB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E325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24CA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F874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9B7C1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746C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1FC0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18354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2B86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D49C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5488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9556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7E28B">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595B">
            <w:pPr>
              <w:snapToGrid w:val="0"/>
              <w:jc w:val="center"/>
              <w:rPr>
                <w:rFonts w:hint="eastAsia" w:ascii="宋体" w:hAnsi="宋体" w:eastAsia="宋体" w:cs="宋体"/>
                <w:i w:val="0"/>
                <w:iCs w:val="0"/>
                <w:color w:val="000000"/>
                <w:sz w:val="21"/>
                <w:szCs w:val="21"/>
                <w:u w:val="none"/>
              </w:rPr>
            </w:pPr>
          </w:p>
        </w:tc>
      </w:tr>
      <w:tr w14:paraId="56C77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nil"/>
              <w:right w:val="single" w:color="000000" w:sz="4" w:space="0"/>
            </w:tcBorders>
            <w:shd w:val="clear" w:color="auto" w:fill="auto"/>
            <w:vAlign w:val="center"/>
          </w:tcPr>
          <w:p w14:paraId="1FED2A7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红楼行政村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02AF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FCDA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3613B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1.17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F430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A47D1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A3C5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90AA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7856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5F91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7013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99A8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E9BEF">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13275">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D7910">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1B95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95C52">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1CE14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44E9E">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9C7EE">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8DDB">
            <w:pPr>
              <w:snapToGrid w:val="0"/>
              <w:jc w:val="center"/>
              <w:rPr>
                <w:rFonts w:hint="eastAsia" w:ascii="宋体" w:hAnsi="宋体" w:eastAsia="宋体" w:cs="宋体"/>
                <w:i w:val="0"/>
                <w:iCs w:val="0"/>
                <w:color w:val="000000"/>
                <w:sz w:val="21"/>
                <w:szCs w:val="21"/>
                <w:u w:val="none"/>
              </w:rPr>
            </w:pPr>
          </w:p>
        </w:tc>
      </w:tr>
      <w:tr w14:paraId="78482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03E2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夹堤行政村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D19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A993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354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0.30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3EB7B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8343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36A3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C1B76D">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9ED84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5CA87">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DB01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913FAC">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7D44D4">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37EF8">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4B48B">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84EA3">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09899">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37D91">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3E5B6">
            <w:pPr>
              <w:snapToGrid w:val="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0CE6A">
            <w:pPr>
              <w:snapToGrid w:val="0"/>
              <w:jc w:val="center"/>
              <w:rPr>
                <w:rFonts w:hint="eastAsia" w:ascii="宋体" w:hAnsi="宋体" w:eastAsia="宋体" w:cs="宋体"/>
                <w:i w:val="0"/>
                <w:iCs w:val="0"/>
                <w:color w:val="000000"/>
                <w:sz w:val="21"/>
                <w:szCs w:val="21"/>
                <w:u w:val="none"/>
              </w:rPr>
            </w:pPr>
          </w:p>
        </w:tc>
        <w:tc>
          <w:tcPr>
            <w:tcW w:w="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54FE">
            <w:pPr>
              <w:snapToGrid w:val="0"/>
              <w:jc w:val="center"/>
              <w:rPr>
                <w:rFonts w:hint="eastAsia" w:ascii="宋体" w:hAnsi="宋体" w:eastAsia="宋体" w:cs="宋体"/>
                <w:i w:val="0"/>
                <w:iCs w:val="0"/>
                <w:color w:val="000000"/>
                <w:sz w:val="21"/>
                <w:szCs w:val="21"/>
                <w:u w:val="none"/>
              </w:rPr>
            </w:pPr>
          </w:p>
        </w:tc>
      </w:tr>
      <w:tr w14:paraId="203E4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14300" w:type="dxa"/>
            <w:gridSpan w:val="21"/>
            <w:tcBorders>
              <w:top w:val="single" w:color="000000" w:sz="4" w:space="0"/>
              <w:left w:val="nil"/>
              <w:bottom w:val="nil"/>
              <w:right w:val="nil"/>
            </w:tcBorders>
            <w:shd w:val="clear" w:color="auto" w:fill="auto"/>
            <w:vAlign w:val="center"/>
          </w:tcPr>
          <w:p w14:paraId="7BB99456">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注：（1）此表填列财政奖补项目所在乡镇（农场）、行政村（分场）情况，包括涉农街道、涉农居委会；（2）统计栏目只需填报奖补项目数量及标准，不需填报奖补项目名单</w:t>
            </w:r>
            <w:r>
              <w:rPr>
                <w:rFonts w:hint="eastAsia" w:ascii="宋体" w:hAnsi="宋体" w:eastAsia="宋体" w:cs="宋体"/>
                <w:b/>
                <w:bCs/>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（3）1=2+4+5+11+13+15+17+19+20；5=6+7+9+10。</w:t>
            </w:r>
          </w:p>
        </w:tc>
      </w:tr>
    </w:tbl>
    <w:p w14:paraId="6F6F8227">
      <w:pPr>
        <w:pStyle w:val="7"/>
        <w:rPr>
          <w:rFonts w:hint="eastAsia" w:ascii="仿宋_GB2312" w:hAnsi="仿宋_GB2312" w:eastAsia="仿宋_GB2312" w:cs="仿宋_GB2312"/>
          <w:b w:val="0"/>
          <w:bCs w:val="0"/>
          <w:sz w:val="32"/>
          <w:szCs w:val="32"/>
          <w:lang w:val="en-US" w:eastAsia="zh-CN"/>
        </w:rPr>
      </w:pPr>
    </w:p>
    <w:p w14:paraId="0213AF15">
      <w:pPr>
        <w:pStyle w:val="7"/>
        <w:rPr>
          <w:rFonts w:hint="default" w:ascii="Times New Roman" w:hAnsi="Times New Roman" w:eastAsia="仿宋_GB2312" w:cs="Times New Roman"/>
          <w:b/>
          <w:bCs/>
          <w:sz w:val="32"/>
          <w:szCs w:val="32"/>
        </w:rPr>
        <w:sectPr>
          <w:footerReference r:id="rId5" w:type="default"/>
          <w:pgSz w:w="16838" w:h="11906" w:orient="landscape"/>
          <w:pgMar w:top="964" w:right="1417" w:bottom="964" w:left="1247" w:header="851" w:footer="992" w:gutter="0"/>
          <w:pgNumType w:fmt="decimal"/>
          <w:cols w:space="0" w:num="1"/>
          <w:rtlGutter w:val="0"/>
          <w:docGrid w:type="lines" w:linePitch="315" w:charSpace="0"/>
        </w:sectPr>
      </w:pPr>
    </w:p>
    <w:p w14:paraId="4C9AAA98">
      <w:pPr>
        <w:pStyle w:val="7"/>
        <w:rPr>
          <w:rFonts w:hint="default" w:ascii="Times New Roman" w:hAnsi="Times New Roman" w:eastAsia="仿宋_GB2312" w:cs="Times New Roman"/>
          <w:b/>
          <w:bCs/>
          <w:sz w:val="32"/>
          <w:szCs w:val="32"/>
        </w:rPr>
      </w:pPr>
    </w:p>
    <w:p w14:paraId="4E9FDE9E">
      <w:pPr>
        <w:pStyle w:val="7"/>
        <w:rPr>
          <w:rFonts w:hint="default" w:ascii="Times New Roman" w:hAnsi="Times New Roman" w:eastAsia="仿宋_GB2312" w:cs="Times New Roman"/>
          <w:b/>
          <w:bCs/>
          <w:sz w:val="32"/>
          <w:szCs w:val="32"/>
        </w:rPr>
      </w:pPr>
    </w:p>
    <w:p w14:paraId="20C55575">
      <w:pPr>
        <w:pStyle w:val="7"/>
        <w:rPr>
          <w:rFonts w:hint="default" w:ascii="Times New Roman" w:hAnsi="Times New Roman" w:eastAsia="仿宋_GB2312" w:cs="Times New Roman"/>
          <w:b/>
          <w:bCs/>
          <w:sz w:val="32"/>
          <w:szCs w:val="32"/>
        </w:rPr>
      </w:pPr>
    </w:p>
    <w:p w14:paraId="4BF67BC9">
      <w:pPr>
        <w:pStyle w:val="7"/>
        <w:rPr>
          <w:rFonts w:hint="default" w:ascii="Times New Roman" w:hAnsi="Times New Roman" w:eastAsia="仿宋_GB2312" w:cs="Times New Roman"/>
          <w:b/>
          <w:bCs/>
          <w:sz w:val="32"/>
          <w:szCs w:val="32"/>
        </w:rPr>
      </w:pPr>
    </w:p>
    <w:p w14:paraId="7815D1DE">
      <w:pPr>
        <w:pStyle w:val="7"/>
        <w:rPr>
          <w:rFonts w:hint="default" w:ascii="Times New Roman" w:hAnsi="Times New Roman" w:eastAsia="仿宋_GB2312" w:cs="Times New Roman"/>
          <w:b/>
          <w:bCs/>
          <w:sz w:val="32"/>
          <w:szCs w:val="32"/>
        </w:rPr>
      </w:pPr>
    </w:p>
    <w:p w14:paraId="53D04F79">
      <w:pPr>
        <w:pStyle w:val="7"/>
        <w:rPr>
          <w:rFonts w:hint="default" w:ascii="Times New Roman" w:hAnsi="Times New Roman" w:eastAsia="仿宋_GB2312" w:cs="Times New Roman"/>
          <w:b/>
          <w:bCs/>
          <w:sz w:val="32"/>
          <w:szCs w:val="32"/>
        </w:rPr>
      </w:pPr>
    </w:p>
    <w:p w14:paraId="2D69976F">
      <w:pPr>
        <w:pStyle w:val="7"/>
        <w:rPr>
          <w:rFonts w:hint="default" w:ascii="Times New Roman" w:hAnsi="Times New Roman" w:eastAsia="仿宋_GB2312" w:cs="Times New Roman"/>
          <w:b/>
          <w:bCs/>
          <w:sz w:val="32"/>
          <w:szCs w:val="32"/>
        </w:rPr>
      </w:pPr>
    </w:p>
    <w:p w14:paraId="06752D4E">
      <w:pPr>
        <w:pStyle w:val="7"/>
        <w:rPr>
          <w:rFonts w:hint="default" w:ascii="Times New Roman" w:hAnsi="Times New Roman" w:eastAsia="仿宋_GB2312" w:cs="Times New Roman"/>
          <w:b/>
          <w:bCs/>
          <w:sz w:val="32"/>
          <w:szCs w:val="32"/>
        </w:rPr>
      </w:pPr>
    </w:p>
    <w:p w14:paraId="465DBBD7">
      <w:pPr>
        <w:pStyle w:val="7"/>
        <w:rPr>
          <w:rFonts w:hint="default" w:ascii="Times New Roman" w:hAnsi="Times New Roman" w:eastAsia="仿宋_GB2312" w:cs="Times New Roman"/>
          <w:b/>
          <w:bCs/>
          <w:sz w:val="32"/>
          <w:szCs w:val="32"/>
        </w:rPr>
      </w:pPr>
    </w:p>
    <w:p w14:paraId="23537137">
      <w:pPr>
        <w:pStyle w:val="7"/>
        <w:rPr>
          <w:rFonts w:hint="default" w:ascii="Times New Roman" w:hAnsi="Times New Roman" w:eastAsia="仿宋_GB2312" w:cs="Times New Roman"/>
          <w:b/>
          <w:bCs/>
          <w:sz w:val="32"/>
          <w:szCs w:val="32"/>
        </w:rPr>
      </w:pPr>
    </w:p>
    <w:p w14:paraId="26B29FFC">
      <w:pPr>
        <w:pStyle w:val="7"/>
        <w:rPr>
          <w:rFonts w:hint="default" w:ascii="Times New Roman" w:hAnsi="Times New Roman" w:eastAsia="仿宋_GB2312" w:cs="Times New Roman"/>
          <w:b/>
          <w:bCs/>
          <w:sz w:val="32"/>
          <w:szCs w:val="32"/>
        </w:rPr>
      </w:pPr>
    </w:p>
    <w:p w14:paraId="1AC6D9BC">
      <w:pPr>
        <w:pStyle w:val="7"/>
        <w:rPr>
          <w:rFonts w:hint="default" w:ascii="Times New Roman" w:hAnsi="Times New Roman" w:eastAsia="仿宋_GB2312" w:cs="Times New Roman"/>
          <w:b/>
          <w:bCs/>
          <w:sz w:val="32"/>
          <w:szCs w:val="32"/>
        </w:rPr>
      </w:pPr>
    </w:p>
    <w:p w14:paraId="455CA97A">
      <w:pPr>
        <w:pStyle w:val="7"/>
        <w:rPr>
          <w:rFonts w:hint="default" w:ascii="Times New Roman" w:hAnsi="Times New Roman" w:eastAsia="仿宋_GB2312" w:cs="Times New Roman"/>
          <w:b/>
          <w:bCs/>
          <w:sz w:val="32"/>
          <w:szCs w:val="32"/>
        </w:rPr>
      </w:pPr>
    </w:p>
    <w:p w14:paraId="5B8ECC3C">
      <w:pPr>
        <w:pStyle w:val="7"/>
        <w:rPr>
          <w:rFonts w:hint="default" w:ascii="Times New Roman" w:hAnsi="Times New Roman" w:eastAsia="仿宋_GB2312" w:cs="Times New Roman"/>
          <w:b/>
          <w:bCs/>
          <w:sz w:val="32"/>
          <w:szCs w:val="32"/>
        </w:rPr>
      </w:pPr>
    </w:p>
    <w:p w14:paraId="494A86F2">
      <w:pPr>
        <w:pStyle w:val="7"/>
        <w:rPr>
          <w:rFonts w:hint="default" w:ascii="Times New Roman" w:hAnsi="Times New Roman" w:eastAsia="仿宋_GB2312" w:cs="Times New Roman"/>
          <w:b/>
          <w:bCs/>
          <w:sz w:val="32"/>
          <w:szCs w:val="32"/>
        </w:rPr>
      </w:pPr>
    </w:p>
    <w:p w14:paraId="685D8246">
      <w:pPr>
        <w:pStyle w:val="7"/>
        <w:rPr>
          <w:rFonts w:hint="default" w:ascii="Times New Roman" w:hAnsi="Times New Roman" w:eastAsia="仿宋_GB2312" w:cs="Times New Roman"/>
          <w:b/>
          <w:bCs/>
          <w:sz w:val="32"/>
          <w:szCs w:val="32"/>
        </w:rPr>
      </w:pPr>
    </w:p>
    <w:p w14:paraId="24C9FDA3">
      <w:pPr>
        <w:keepNext w:val="0"/>
        <w:keepLines w:val="0"/>
        <w:pageBreakBefore w:val="0"/>
        <w:widowControl/>
        <w:tabs>
          <w:tab w:val="left" w:pos="142"/>
        </w:tabs>
        <w:kinsoku/>
        <w:wordWrap/>
        <w:overflowPunct/>
        <w:topLinePunct w:val="0"/>
        <w:autoSpaceDE/>
        <w:autoSpaceDN/>
        <w:bidi w:val="0"/>
        <w:adjustRightInd/>
        <w:snapToGrid/>
        <w:spacing w:line="240" w:lineRule="exact"/>
        <w:textAlignment w:val="auto"/>
        <w:rPr>
          <w:rFonts w:hint="default" w:ascii="Times New Roman" w:hAnsi="Times New Roman" w:eastAsia="仿宋_GB2312" w:cs="Times New Roman"/>
          <w:b/>
          <w:bCs/>
          <w:sz w:val="32"/>
          <w:szCs w:val="32"/>
        </w:rPr>
      </w:pPr>
    </w:p>
    <w:p w14:paraId="3D3423A6">
      <w:pPr>
        <w:keepNext w:val="0"/>
        <w:keepLines w:val="0"/>
        <w:pageBreakBefore w:val="0"/>
        <w:widowControl/>
        <w:kinsoku/>
        <w:wordWrap/>
        <w:overflowPunct/>
        <w:topLinePunct w:val="0"/>
        <w:autoSpaceDE/>
        <w:autoSpaceDN/>
        <w:bidi w:val="0"/>
        <w:adjustRightInd/>
        <w:snapToGrid/>
        <w:spacing w:before="313" w:beforeLines="100" w:line="560" w:lineRule="exact"/>
        <w:ind w:firstLine="280" w:firstLineChars="100"/>
        <w:textAlignment w:val="auto"/>
        <w:rPr>
          <w:rFonts w:hint="default" w:ascii="Times New Roman" w:hAnsi="Times New Roman" w:eastAsia="仿宋_GB2312" w:cs="Times New Roman"/>
          <w:szCs w:val="28"/>
        </w:rPr>
      </w:pPr>
      <w:r>
        <w:rPr>
          <w:sz w:val="28"/>
        </w:rPr>
        <mc:AlternateContent>
          <mc:Choice Requires="wps">
            <w:drawing>
              <wp:anchor distT="0" distB="0" distL="114300" distR="114300" simplePos="0" relativeHeight="251659264" behindDoc="0" locked="0" layoutInCell="1" allowOverlap="1">
                <wp:simplePos x="0" y="0"/>
                <wp:positionH relativeFrom="column">
                  <wp:posOffset>8890</wp:posOffset>
                </wp:positionH>
                <wp:positionV relativeFrom="paragraph">
                  <wp:posOffset>255270</wp:posOffset>
                </wp:positionV>
                <wp:extent cx="5615940" cy="635"/>
                <wp:effectExtent l="0" t="0" r="0" b="0"/>
                <wp:wrapNone/>
                <wp:docPr id="9" name="直接连接符 9"/>
                <wp:cNvGraphicFramePr/>
                <a:graphic xmlns:a="http://schemas.openxmlformats.org/drawingml/2006/main">
                  <a:graphicData uri="http://schemas.microsoft.com/office/word/2010/wordprocessingShape">
                    <wps:wsp>
                      <wps:cNvCnPr/>
                      <wps:spPr>
                        <a:xfrm>
                          <a:off x="0" y="0"/>
                          <a:ext cx="5615940" cy="635"/>
                        </a:xfrm>
                        <a:prstGeom prst="line">
                          <a:avLst/>
                        </a:prstGeom>
                        <a:ln w="1587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7pt;margin-top:20.1pt;height:0.05pt;width:442.2pt;z-index:251659264;mso-width-relative:page;mso-height-relative:page;" filled="f" stroked="t" coordsize="21600,21600" o:gfxdata="UEsDBAoAAAAAAIdO4kAAAAAAAAAAAAAAAAAEAAAAZHJzL1BLAwQUAAAACACHTuJAxWKtrNYAAAAH&#10;AQAADwAAAGRycy9kb3ducmV2LnhtbE2PzW7CMBCE75V4B2uReis2NJQojYMQElIvBUH7ACZekqjx&#10;OorNT3j6Lqf2ODuj2W/y5c214oJ9aDxpmE4UCKTS24YqDd9fm5cURIiGrGk9oYYBAyyL0VNuMuuv&#10;tMfLIVaCSyhkRkMdY5dJGcoanQkT3yGxd/K9M5FlX0nbmyuXu1bOlHqTzjTEH2rT4brG8udwdhr2&#10;a79drLpk97GNn6fF/T5gWQ1aP4+n6h1ExFv8C8MDn9GhYKajP5MNomWdcFBDomYg2E7TOS85Pg6v&#10;IItc/ucvfgFQSwMEFAAAAAgAh07iQCfMkpD7AQAA9QMAAA4AAABkcnMvZTJvRG9jLnhtbK1TzY7T&#10;MBC+I/EOlu807ULLNmq6hy3LBcFKwANMHSex5D953KZ9CV4AiRucOHLnbVgeg7ETyrJceiAHZ+z5&#10;/Hm+z+PV1cFotpcBlbMVn02mnEkrXK1sW/H3726eXHKGEWwN2llZ8aNEfrV+/GjV+1JeuM7pWgZG&#10;JBbL3le8i9GXRYGikwZw4ry0lGxcMBBpGtqiDtATu9HFxXS6KHoXah+ckIi0uhmSfGQM5xC6plFC&#10;bpzYGWnjwBqkhkiSsFMe+TpX2zRSxDdNgzIyXXFSGvNIh1C8TWOxXkHZBvCdEmMJcE4JDzQZUJYO&#10;PVFtIALbBfUPlVEiOHRNnAhnikFIdoRUzKYPvHnbgZdZC1mN/mQ6/j9a8Xp/G5iqK77kzIKhC7/7&#10;+O3Hh88/v3+i8e7rF7ZMJvUeS8Je29swztDfhqT40AST/qSFHbKxx5Ox8hCZoMX5YjZfPiPPBeUW&#10;T+eJsfiz1QeML6UzLAUV18om1VDC/hXGAfobkpa1ZT117vzy+ZwYgXqwobun0HjSgbbNm9FpVd8o&#10;rdMWDO32Wge2h9QH+Rtr+AuWTtkAdgMupxIMyk5C/cLWLB49OWTpYfBUg5E1Z1rSO0pRRkZQ+hwk&#10;ydc2UcvcpaPQZPNgbIq2rj7S7ex8UG1HxsxyzSlD3ZAdHDs3tdv9OcX3X+v6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VirazWAAAABwEAAA8AAAAAAAAAAQAgAAAAIgAAAGRycy9kb3ducmV2Lnht&#10;bFBLAQIUABQAAAAIAIdO4kAnzJKQ+wEAAPUDAAAOAAAAAAAAAAEAIAAAACUBAABkcnMvZTJvRG9j&#10;LnhtbFBLBQYAAAAABgAGAFkBAACSBQAAAAA=&#10;">
                <v:fill on="f" focussize="0,0"/>
                <v:stroke weight="1.25pt" color="#000000" joinstyle="round"/>
                <v:imagedata o:title=""/>
                <o:lock v:ext="edit" aspectratio="f"/>
              </v:lin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572770</wp:posOffset>
                </wp:positionV>
                <wp:extent cx="561594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615940" cy="635"/>
                        </a:xfrm>
                        <a:prstGeom prst="line">
                          <a:avLst/>
                        </a:prstGeom>
                        <a:ln w="1587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75pt;margin-top:45.1pt;height:0.05pt;width:442.2pt;z-index:251660288;mso-width-relative:page;mso-height-relative:page;" filled="f" stroked="t" coordsize="21600,21600" o:gfxdata="UEsDBAoAAAAAAIdO4kAAAAAAAAAAAAAAAAAEAAAAZHJzL1BLAwQUAAAACACHTuJAijWBIdUAAAAH&#10;AQAADwAAAGRycy9kb3ducmV2LnhtbE2Oy27CMBBF95X4B2uQugMbCiWkcVCFVIlNqaD9ABMPSdR4&#10;HMXmEb6+w4ou70P3nmx1dY04YxdqTxomYwUCqfC2plLDz/fHKAERoiFrGk+ooccAq3zwlJnU+gvt&#10;8LyPpeARCqnRUMXYplKGokJnwti3SJwdfedMZNmV0nbmwuOukVOlXqUzNfFDZVpcV1j87k9Ow27t&#10;t4v3dva12cbP4+J267Eoe62fhxP1BiLiNT7KcMdndMiZ6eBPZINoWM+5qGGppiA4TpL5EsThbryA&#10;zDP5nz//A1BLAwQUAAAACACHTuJAqUEjs/sBAAD3AwAADgAAAGRycy9lMm9Eb2MueG1srVPNjtMw&#10;EL4j8Q6W7zTtQssSNd3DluWCoBLwAFPHSSz5Tx63aV+CF0DiBieO3PdtWB6DsRPKslx6IAdn7Pn8&#10;eb7P4+XVwWi2lwGVsxWfTaacSStcrWxb8Q/vb55ccoYRbA3aWVnxo0R+tXr8aNn7Ul64zulaBkYk&#10;FsveV7yL0ZdFgaKTBnDivLSUbFwwEGka2qIO0BO70cXFdLooehdqH5yQiLS6HpJ8ZAznELqmUUKu&#10;ndgZaePAGqSGSJKwUx75KlfbNFLEt02DMjJdcVIa80iHULxNY7FaQtkG8J0SYwlwTgkPNBlQlg49&#10;Ua0hAtsF9Q+VUSI4dE2cCGeKQUh2hFTMpg+8edeBl1kLWY3+ZDr+P1rxZr8JTNXUCWSJBUM3fvfp&#10;+4+PX37efqbx7ttXRhmyqfdYEvrabsI4Q78JSfOhCSb9SQ07ZGuPJ2vlITJBi/PFbP7iGR0hKLd4&#10;Ok+MxZ+tPmB8JZ1hKai4VjbphhL2rzEO0N+QtKwt66ni+eXzOTECdWFDt0+h8aQEbZs3o9OqvlFa&#10;py0Y2u21DmwPqRPyN9bwFyydsgbsBlxOJRiUnYT6pa1ZPHqyyNLT4KkGI2vOtKSXlKKMjKD0OUiS&#10;r22ilrlPR6HJ5sHYFG1dfaT72fmg2o6MmeWaU4b6ITs49m5quPtziu+/19U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jWBIdUAAAAHAQAADwAAAAAAAAABACAAAAAiAAAAZHJzL2Rvd25yZXYueG1s&#10;UEsBAhQAFAAAAAgAh07iQKlBI7P7AQAA9wMAAA4AAAAAAAAAAQAgAAAAJAEAAGRycy9lMm9Eb2Mu&#10;eG1sUEsFBgAAAAAGAAYAWQEAAJEFAAAAAA==&#10;">
                <v:fill on="f" focussize="0,0"/>
                <v:stroke weight="1.25pt" color="#000000" joinstyle="round"/>
                <v:imagedata o:title=""/>
                <o:lock v:ext="edit" aspectratio="f"/>
              </v:line>
            </w:pict>
          </mc:Fallback>
        </mc:AlternateContent>
      </w:r>
      <w:r>
        <w:rPr>
          <w:rFonts w:hint="default" w:ascii="Times New Roman" w:hAnsi="Times New Roman" w:eastAsia="仿宋_GB2312" w:cs="Times New Roman"/>
          <w:sz w:val="28"/>
          <w:szCs w:val="28"/>
        </w:rPr>
        <w:t>丰县</w:t>
      </w:r>
      <w:r>
        <w:rPr>
          <w:rFonts w:hint="eastAsia" w:eastAsia="仿宋_GB2312" w:cs="Times New Roman"/>
          <w:sz w:val="28"/>
          <w:szCs w:val="28"/>
          <w:lang w:eastAsia="zh-CN"/>
        </w:rPr>
        <w:t>农业农村局办公室</w:t>
      </w:r>
      <w:r>
        <w:rPr>
          <w:rFonts w:hint="default" w:ascii="Times New Roman" w:hAnsi="Times New Roman" w:eastAsia="仿宋_GB2312" w:cs="Times New Roman"/>
          <w:sz w:val="28"/>
          <w:szCs w:val="28"/>
        </w:rPr>
        <w:t xml:space="preserve">             </w:t>
      </w:r>
      <w:r>
        <w:rPr>
          <w:rFonts w:hint="eastAsia"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  </w:t>
      </w:r>
      <w:r>
        <w:rPr>
          <w:rFonts w:hint="eastAsia" w:eastAsia="仿宋_GB2312" w:cs="Times New Roman"/>
          <w:sz w:val="28"/>
          <w:szCs w:val="28"/>
          <w:lang w:val="en-US" w:eastAsia="zh-CN"/>
        </w:rPr>
        <w:t xml:space="preserve">   </w:t>
      </w:r>
      <w:r>
        <w:rPr>
          <w:rFonts w:hint="default" w:ascii="Times New Roman" w:hAnsi="Times New Roman" w:eastAsia="仿宋_GB2312" w:cs="Times New Roman"/>
          <w:color w:val="000000"/>
          <w:sz w:val="28"/>
          <w:szCs w:val="28"/>
        </w:rPr>
        <w:t xml:space="preserve"> </w:t>
      </w:r>
      <w:r>
        <w:rPr>
          <w:rFonts w:hint="eastAsia" w:ascii="Times New Roman" w:hAnsi="Times New Roman"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202</w:t>
      </w:r>
      <w:r>
        <w:rPr>
          <w:rFonts w:hint="eastAsia" w:eastAsia="仿宋_GB2312" w:cs="Times New Roman"/>
          <w:color w:val="000000"/>
          <w:sz w:val="28"/>
          <w:szCs w:val="28"/>
          <w:lang w:val="en-US" w:eastAsia="zh-CN"/>
        </w:rPr>
        <w:t>6</w:t>
      </w:r>
      <w:r>
        <w:rPr>
          <w:rFonts w:hint="default" w:ascii="Times New Roman" w:hAnsi="Times New Roman" w:eastAsia="仿宋_GB2312" w:cs="Times New Roman"/>
          <w:color w:val="000000"/>
          <w:sz w:val="28"/>
          <w:szCs w:val="28"/>
        </w:rPr>
        <w:t>年</w:t>
      </w:r>
      <w:r>
        <w:rPr>
          <w:rFonts w:hint="eastAsia" w:eastAsia="仿宋_GB2312" w:cs="Times New Roman"/>
          <w:color w:val="000000"/>
          <w:sz w:val="28"/>
          <w:szCs w:val="28"/>
          <w:lang w:val="en-US" w:eastAsia="zh-CN"/>
        </w:rPr>
        <w:t>9</w:t>
      </w:r>
      <w:r>
        <w:rPr>
          <w:rFonts w:hint="default" w:ascii="Times New Roman" w:hAnsi="Times New Roman" w:eastAsia="仿宋_GB2312" w:cs="Times New Roman"/>
          <w:color w:val="000000"/>
          <w:sz w:val="28"/>
          <w:szCs w:val="28"/>
        </w:rPr>
        <w:t>月</w:t>
      </w:r>
      <w:r>
        <w:rPr>
          <w:rFonts w:hint="eastAsia" w:eastAsia="仿宋_GB2312" w:cs="Times New Roman"/>
          <w:color w:val="000000"/>
          <w:sz w:val="28"/>
          <w:szCs w:val="28"/>
          <w:lang w:val="en-US" w:eastAsia="zh-CN"/>
        </w:rPr>
        <w:t xml:space="preserve">  </w:t>
      </w:r>
      <w:r>
        <w:rPr>
          <w:rFonts w:hint="default" w:ascii="Times New Roman" w:hAnsi="Times New Roman" w:eastAsia="仿宋_GB2312" w:cs="Times New Roman"/>
          <w:color w:val="000000"/>
          <w:sz w:val="28"/>
          <w:szCs w:val="28"/>
        </w:rPr>
        <w:t>日印发</w:t>
      </w:r>
    </w:p>
    <w:sectPr>
      <w:pgSz w:w="11906" w:h="16838"/>
      <w:pgMar w:top="1417" w:right="964" w:bottom="1247" w:left="1077" w:header="851" w:footer="992" w:gutter="0"/>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华康简标题宋">
    <w:altName w:val="宋体"/>
    <w:panose1 w:val="00000000000000000000"/>
    <w:charset w:val="86"/>
    <w:family w:val="roman"/>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大标宋_GBK">
    <w:altName w:val="宋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18C2B">
    <w:pPr>
      <w:pStyle w:val="12"/>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134C81">
                          <w:pPr>
                            <w:pStyle w:val="12"/>
                            <w:keepNext w:val="0"/>
                            <w:keepLines w:val="0"/>
                            <w:pageBreakBefore w:val="0"/>
                            <w:widowControl/>
                            <w:kinsoku/>
                            <w:wordWrap/>
                            <w:overflowPunct/>
                            <w:topLinePunct w:val="0"/>
                            <w:bidi w:val="0"/>
                            <w:adjustRightInd/>
                            <w:snapToGrid w:val="0"/>
                            <w:ind w:left="300" w:leftChars="150" w:right="300" w:rightChars="150"/>
                            <w:textAlignment w:val="auto"/>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134C81">
                    <w:pPr>
                      <w:pStyle w:val="12"/>
                      <w:keepNext w:val="0"/>
                      <w:keepLines w:val="0"/>
                      <w:pageBreakBefore w:val="0"/>
                      <w:widowControl/>
                      <w:kinsoku/>
                      <w:wordWrap/>
                      <w:overflowPunct/>
                      <w:topLinePunct w:val="0"/>
                      <w:bidi w:val="0"/>
                      <w:adjustRightInd/>
                      <w:snapToGrid w:val="0"/>
                      <w:ind w:left="300" w:leftChars="150" w:right="300" w:rightChars="150"/>
                      <w:textAlignment w:val="auto"/>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A8B55">
    <w:pPr>
      <w:pStyle w:val="12"/>
      <w:framePr w:wrap="around" w:vAnchor="text" w:hAnchor="margin" w:xAlign="outside" w:y="1"/>
      <w:rPr>
        <w:rStyle w:val="19"/>
      </w:rPr>
    </w:pPr>
    <w:r>
      <w:fldChar w:fldCharType="begin"/>
    </w:r>
    <w:r>
      <w:rPr>
        <w:rStyle w:val="19"/>
      </w:rPr>
      <w:instrText xml:space="preserve">PAGE  </w:instrText>
    </w:r>
    <w:r>
      <w:fldChar w:fldCharType="end"/>
    </w:r>
  </w:p>
  <w:p w14:paraId="5F036A7A">
    <w:pPr>
      <w:pStyle w:val="1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F7BC8">
    <w:pPr>
      <w:pStyle w:val="12"/>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5F5A83">
                          <w:pPr>
                            <w:pStyle w:val="12"/>
                          </w:pPr>
                          <w:r>
                            <w:t xml:space="preserve">— </w:t>
                          </w:r>
                          <w:r>
                            <w:fldChar w:fldCharType="begin"/>
                          </w:r>
                          <w:r>
                            <w:instrText xml:space="preserve"> PAGE  \* MERGEFORMAT </w:instrText>
                          </w:r>
                          <w:r>
                            <w:fldChar w:fldCharType="separate"/>
                          </w:r>
                          <w:r>
                            <w:t>17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35F5A83">
                    <w:pPr>
                      <w:pStyle w:val="12"/>
                    </w:pPr>
                    <w:r>
                      <w:t xml:space="preserve">— </w:t>
                    </w:r>
                    <w:r>
                      <w:fldChar w:fldCharType="begin"/>
                    </w:r>
                    <w:r>
                      <w:instrText xml:space="preserve"> PAGE  \* MERGEFORMAT </w:instrText>
                    </w:r>
                    <w:r>
                      <w:fldChar w:fldCharType="separate"/>
                    </w:r>
                    <w:r>
                      <w:t>17</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00"/>
  <w:drawingGridVerticalSpacing w:val="158"/>
  <w:displayHorizontalDrawingGridEvery w:val="1"/>
  <w:displayVerticalDrawingGridEvery w:val="1"/>
  <w:noPunctuationKerning w:val="1"/>
  <w:characterSpacingControl w:val="doNotCompress"/>
  <w:doNotValidateAgainstSchema/>
  <w:doNotDemarcateInvalidXml/>
  <w:hdrShapeDefaults>
    <o:shapelayout v:ext="edit">
      <o:idmap v:ext="edit" data="3"/>
    </o:shapelayout>
  </w:hdrShapeDefaults>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jNjg0ZmUxNDQ3ODhjYjk0NzFmMjM4Yzc5MjRhMGEifQ=="/>
  </w:docVars>
  <w:rsids>
    <w:rsidRoot w:val="00172A27"/>
    <w:rsid w:val="00011094"/>
    <w:rsid w:val="000124F9"/>
    <w:rsid w:val="000162AF"/>
    <w:rsid w:val="00024D47"/>
    <w:rsid w:val="000263DA"/>
    <w:rsid w:val="00034186"/>
    <w:rsid w:val="0003744D"/>
    <w:rsid w:val="0004561D"/>
    <w:rsid w:val="00046E00"/>
    <w:rsid w:val="00056D8E"/>
    <w:rsid w:val="0005785A"/>
    <w:rsid w:val="00066EB9"/>
    <w:rsid w:val="00077576"/>
    <w:rsid w:val="00084338"/>
    <w:rsid w:val="00090A9D"/>
    <w:rsid w:val="00094E94"/>
    <w:rsid w:val="000A6E21"/>
    <w:rsid w:val="000B0294"/>
    <w:rsid w:val="000C19D0"/>
    <w:rsid w:val="000C3581"/>
    <w:rsid w:val="000D65FC"/>
    <w:rsid w:val="000D6F2E"/>
    <w:rsid w:val="000E22AE"/>
    <w:rsid w:val="000E295A"/>
    <w:rsid w:val="000E3E2F"/>
    <w:rsid w:val="000F1D93"/>
    <w:rsid w:val="000F4170"/>
    <w:rsid w:val="00102D65"/>
    <w:rsid w:val="00106D4C"/>
    <w:rsid w:val="00106DD5"/>
    <w:rsid w:val="001077C6"/>
    <w:rsid w:val="00111090"/>
    <w:rsid w:val="0011788E"/>
    <w:rsid w:val="00122CBB"/>
    <w:rsid w:val="00123447"/>
    <w:rsid w:val="001265A1"/>
    <w:rsid w:val="001336C7"/>
    <w:rsid w:val="00136427"/>
    <w:rsid w:val="001471D8"/>
    <w:rsid w:val="00156E40"/>
    <w:rsid w:val="00160298"/>
    <w:rsid w:val="001605F9"/>
    <w:rsid w:val="00166F18"/>
    <w:rsid w:val="00170B39"/>
    <w:rsid w:val="00170F13"/>
    <w:rsid w:val="0017111B"/>
    <w:rsid w:val="001A7AF3"/>
    <w:rsid w:val="001B330C"/>
    <w:rsid w:val="001C1FDC"/>
    <w:rsid w:val="001C24C1"/>
    <w:rsid w:val="001C3346"/>
    <w:rsid w:val="001C6F57"/>
    <w:rsid w:val="001D0250"/>
    <w:rsid w:val="001D67B5"/>
    <w:rsid w:val="001D7FFC"/>
    <w:rsid w:val="00202985"/>
    <w:rsid w:val="0020342A"/>
    <w:rsid w:val="00204EBB"/>
    <w:rsid w:val="002057C9"/>
    <w:rsid w:val="00210935"/>
    <w:rsid w:val="002138CE"/>
    <w:rsid w:val="00216949"/>
    <w:rsid w:val="002169EB"/>
    <w:rsid w:val="00225165"/>
    <w:rsid w:val="00226A8E"/>
    <w:rsid w:val="00233E96"/>
    <w:rsid w:val="002370B7"/>
    <w:rsid w:val="00240137"/>
    <w:rsid w:val="002444A4"/>
    <w:rsid w:val="00246678"/>
    <w:rsid w:val="002469DE"/>
    <w:rsid w:val="002522C2"/>
    <w:rsid w:val="0026132C"/>
    <w:rsid w:val="00275AC6"/>
    <w:rsid w:val="002774C1"/>
    <w:rsid w:val="00277A56"/>
    <w:rsid w:val="00286D45"/>
    <w:rsid w:val="002907E6"/>
    <w:rsid w:val="0029377E"/>
    <w:rsid w:val="00293A78"/>
    <w:rsid w:val="00293FE9"/>
    <w:rsid w:val="002953A0"/>
    <w:rsid w:val="002A118C"/>
    <w:rsid w:val="002C2BFF"/>
    <w:rsid w:val="002C2D63"/>
    <w:rsid w:val="002C6108"/>
    <w:rsid w:val="002D446A"/>
    <w:rsid w:val="002D48D5"/>
    <w:rsid w:val="002E17F8"/>
    <w:rsid w:val="002E69F2"/>
    <w:rsid w:val="002F4236"/>
    <w:rsid w:val="002F706D"/>
    <w:rsid w:val="00301C3E"/>
    <w:rsid w:val="003105A4"/>
    <w:rsid w:val="00310FF7"/>
    <w:rsid w:val="003164F3"/>
    <w:rsid w:val="003167CC"/>
    <w:rsid w:val="00326154"/>
    <w:rsid w:val="003312AA"/>
    <w:rsid w:val="00331869"/>
    <w:rsid w:val="00333F56"/>
    <w:rsid w:val="0033412C"/>
    <w:rsid w:val="00340245"/>
    <w:rsid w:val="00342003"/>
    <w:rsid w:val="00342611"/>
    <w:rsid w:val="003465AF"/>
    <w:rsid w:val="00352176"/>
    <w:rsid w:val="00363DC9"/>
    <w:rsid w:val="0036527A"/>
    <w:rsid w:val="00366AAC"/>
    <w:rsid w:val="003676EA"/>
    <w:rsid w:val="00372EFD"/>
    <w:rsid w:val="00374FF5"/>
    <w:rsid w:val="003810C8"/>
    <w:rsid w:val="003860B8"/>
    <w:rsid w:val="003973EB"/>
    <w:rsid w:val="00397D4A"/>
    <w:rsid w:val="003A496C"/>
    <w:rsid w:val="003A5C14"/>
    <w:rsid w:val="003C1E4D"/>
    <w:rsid w:val="003C73BC"/>
    <w:rsid w:val="003E1B69"/>
    <w:rsid w:val="003F2F83"/>
    <w:rsid w:val="00410699"/>
    <w:rsid w:val="004147FD"/>
    <w:rsid w:val="00416F97"/>
    <w:rsid w:val="00423DB9"/>
    <w:rsid w:val="0043159A"/>
    <w:rsid w:val="0043442E"/>
    <w:rsid w:val="00434855"/>
    <w:rsid w:val="004522BF"/>
    <w:rsid w:val="00452442"/>
    <w:rsid w:val="00460ECA"/>
    <w:rsid w:val="004671C2"/>
    <w:rsid w:val="004746E9"/>
    <w:rsid w:val="00477009"/>
    <w:rsid w:val="0048275B"/>
    <w:rsid w:val="00482BAE"/>
    <w:rsid w:val="0048306F"/>
    <w:rsid w:val="00487244"/>
    <w:rsid w:val="00487B16"/>
    <w:rsid w:val="004A13EC"/>
    <w:rsid w:val="004A20FB"/>
    <w:rsid w:val="004A2ACD"/>
    <w:rsid w:val="004B1261"/>
    <w:rsid w:val="004B35A4"/>
    <w:rsid w:val="004B3BBB"/>
    <w:rsid w:val="004C1E54"/>
    <w:rsid w:val="004C2CFA"/>
    <w:rsid w:val="004C4AB3"/>
    <w:rsid w:val="004D3439"/>
    <w:rsid w:val="004E0D79"/>
    <w:rsid w:val="004E1F6F"/>
    <w:rsid w:val="004E5E7F"/>
    <w:rsid w:val="004F3CD0"/>
    <w:rsid w:val="00500671"/>
    <w:rsid w:val="00503069"/>
    <w:rsid w:val="00511566"/>
    <w:rsid w:val="00514BB4"/>
    <w:rsid w:val="00516226"/>
    <w:rsid w:val="005223D5"/>
    <w:rsid w:val="00536676"/>
    <w:rsid w:val="00543E7B"/>
    <w:rsid w:val="00545E37"/>
    <w:rsid w:val="00546953"/>
    <w:rsid w:val="00547EBD"/>
    <w:rsid w:val="0055060A"/>
    <w:rsid w:val="00552B13"/>
    <w:rsid w:val="00561729"/>
    <w:rsid w:val="00565B68"/>
    <w:rsid w:val="00566CFF"/>
    <w:rsid w:val="00566D87"/>
    <w:rsid w:val="00567B03"/>
    <w:rsid w:val="00571E12"/>
    <w:rsid w:val="0057263D"/>
    <w:rsid w:val="00572E61"/>
    <w:rsid w:val="0057551A"/>
    <w:rsid w:val="00575B7D"/>
    <w:rsid w:val="005770EB"/>
    <w:rsid w:val="005817EF"/>
    <w:rsid w:val="005874C0"/>
    <w:rsid w:val="00590C03"/>
    <w:rsid w:val="00593E43"/>
    <w:rsid w:val="005945C1"/>
    <w:rsid w:val="005B0AC2"/>
    <w:rsid w:val="005B194A"/>
    <w:rsid w:val="005B6410"/>
    <w:rsid w:val="005E16DE"/>
    <w:rsid w:val="005E369B"/>
    <w:rsid w:val="005F0AF3"/>
    <w:rsid w:val="005F3EBE"/>
    <w:rsid w:val="00600E65"/>
    <w:rsid w:val="006010CA"/>
    <w:rsid w:val="00603B40"/>
    <w:rsid w:val="00605584"/>
    <w:rsid w:val="00606BFC"/>
    <w:rsid w:val="006151C2"/>
    <w:rsid w:val="00616184"/>
    <w:rsid w:val="0062453D"/>
    <w:rsid w:val="0062614A"/>
    <w:rsid w:val="00626898"/>
    <w:rsid w:val="00630D26"/>
    <w:rsid w:val="006315A8"/>
    <w:rsid w:val="00643C09"/>
    <w:rsid w:val="00645641"/>
    <w:rsid w:val="00653021"/>
    <w:rsid w:val="00665A79"/>
    <w:rsid w:val="006666B9"/>
    <w:rsid w:val="00667573"/>
    <w:rsid w:val="00673A0B"/>
    <w:rsid w:val="00673E7E"/>
    <w:rsid w:val="006752D2"/>
    <w:rsid w:val="00692656"/>
    <w:rsid w:val="00693D4E"/>
    <w:rsid w:val="006977A9"/>
    <w:rsid w:val="006A192B"/>
    <w:rsid w:val="006A52EE"/>
    <w:rsid w:val="006B25C8"/>
    <w:rsid w:val="006B5854"/>
    <w:rsid w:val="006B603A"/>
    <w:rsid w:val="006C1B02"/>
    <w:rsid w:val="006C227E"/>
    <w:rsid w:val="006D220F"/>
    <w:rsid w:val="006E4712"/>
    <w:rsid w:val="006E7AD2"/>
    <w:rsid w:val="006F33E7"/>
    <w:rsid w:val="00701DFB"/>
    <w:rsid w:val="007034C3"/>
    <w:rsid w:val="007123BA"/>
    <w:rsid w:val="00716839"/>
    <w:rsid w:val="0071721D"/>
    <w:rsid w:val="0072299E"/>
    <w:rsid w:val="007256E3"/>
    <w:rsid w:val="00730529"/>
    <w:rsid w:val="007343DB"/>
    <w:rsid w:val="00735392"/>
    <w:rsid w:val="00736F1A"/>
    <w:rsid w:val="00742E44"/>
    <w:rsid w:val="00745AD3"/>
    <w:rsid w:val="007531D8"/>
    <w:rsid w:val="00754CDF"/>
    <w:rsid w:val="007554B8"/>
    <w:rsid w:val="0075754C"/>
    <w:rsid w:val="0076194E"/>
    <w:rsid w:val="0076733C"/>
    <w:rsid w:val="00770C01"/>
    <w:rsid w:val="00775FDA"/>
    <w:rsid w:val="00785E3E"/>
    <w:rsid w:val="0078697F"/>
    <w:rsid w:val="007A3268"/>
    <w:rsid w:val="007A6CDB"/>
    <w:rsid w:val="007B137A"/>
    <w:rsid w:val="007B3D50"/>
    <w:rsid w:val="007B676B"/>
    <w:rsid w:val="007D0889"/>
    <w:rsid w:val="007D5C01"/>
    <w:rsid w:val="007E70C8"/>
    <w:rsid w:val="007F5CAE"/>
    <w:rsid w:val="008000B8"/>
    <w:rsid w:val="00804D2D"/>
    <w:rsid w:val="00805630"/>
    <w:rsid w:val="00817BF7"/>
    <w:rsid w:val="008208D9"/>
    <w:rsid w:val="00832814"/>
    <w:rsid w:val="0083362D"/>
    <w:rsid w:val="0083543E"/>
    <w:rsid w:val="00842452"/>
    <w:rsid w:val="008442D7"/>
    <w:rsid w:val="00844A64"/>
    <w:rsid w:val="00850F6A"/>
    <w:rsid w:val="008525DF"/>
    <w:rsid w:val="00852FA3"/>
    <w:rsid w:val="00853CF6"/>
    <w:rsid w:val="008571EF"/>
    <w:rsid w:val="008625C2"/>
    <w:rsid w:val="00871C1B"/>
    <w:rsid w:val="008753A8"/>
    <w:rsid w:val="0087741B"/>
    <w:rsid w:val="008A3456"/>
    <w:rsid w:val="008A7921"/>
    <w:rsid w:val="008B2016"/>
    <w:rsid w:val="008B510C"/>
    <w:rsid w:val="008B7430"/>
    <w:rsid w:val="008B7F99"/>
    <w:rsid w:val="008C69A7"/>
    <w:rsid w:val="008D1C1D"/>
    <w:rsid w:val="008E0886"/>
    <w:rsid w:val="008E223F"/>
    <w:rsid w:val="008E5397"/>
    <w:rsid w:val="008E64FF"/>
    <w:rsid w:val="008E6723"/>
    <w:rsid w:val="008F02C5"/>
    <w:rsid w:val="008F1B92"/>
    <w:rsid w:val="008F22C8"/>
    <w:rsid w:val="008F2A4F"/>
    <w:rsid w:val="008F3ED0"/>
    <w:rsid w:val="008F62BA"/>
    <w:rsid w:val="008F7E89"/>
    <w:rsid w:val="00901D5B"/>
    <w:rsid w:val="009048BA"/>
    <w:rsid w:val="009073DA"/>
    <w:rsid w:val="00923B1F"/>
    <w:rsid w:val="0094043F"/>
    <w:rsid w:val="009407B1"/>
    <w:rsid w:val="0094633B"/>
    <w:rsid w:val="009474BC"/>
    <w:rsid w:val="00950B3F"/>
    <w:rsid w:val="00952F8C"/>
    <w:rsid w:val="00955200"/>
    <w:rsid w:val="00964625"/>
    <w:rsid w:val="00972FAE"/>
    <w:rsid w:val="00975DE3"/>
    <w:rsid w:val="00981C7A"/>
    <w:rsid w:val="0098654F"/>
    <w:rsid w:val="00990FFF"/>
    <w:rsid w:val="009B35DC"/>
    <w:rsid w:val="009B5269"/>
    <w:rsid w:val="009B6026"/>
    <w:rsid w:val="009B60A9"/>
    <w:rsid w:val="009B7AD9"/>
    <w:rsid w:val="009C00D0"/>
    <w:rsid w:val="009C0B2F"/>
    <w:rsid w:val="009E781B"/>
    <w:rsid w:val="00A0054F"/>
    <w:rsid w:val="00A028AA"/>
    <w:rsid w:val="00A03860"/>
    <w:rsid w:val="00A07FE6"/>
    <w:rsid w:val="00A1435D"/>
    <w:rsid w:val="00A17BF0"/>
    <w:rsid w:val="00A202FB"/>
    <w:rsid w:val="00A30530"/>
    <w:rsid w:val="00A30FB9"/>
    <w:rsid w:val="00A31371"/>
    <w:rsid w:val="00A314EC"/>
    <w:rsid w:val="00A321B3"/>
    <w:rsid w:val="00A3799F"/>
    <w:rsid w:val="00A55283"/>
    <w:rsid w:val="00A60D1B"/>
    <w:rsid w:val="00A63096"/>
    <w:rsid w:val="00A651FF"/>
    <w:rsid w:val="00A74DF1"/>
    <w:rsid w:val="00A77FBE"/>
    <w:rsid w:val="00A81B03"/>
    <w:rsid w:val="00A97252"/>
    <w:rsid w:val="00A9769E"/>
    <w:rsid w:val="00AA14D0"/>
    <w:rsid w:val="00AA1722"/>
    <w:rsid w:val="00AA274A"/>
    <w:rsid w:val="00AA79FD"/>
    <w:rsid w:val="00AB135D"/>
    <w:rsid w:val="00AB3941"/>
    <w:rsid w:val="00AB3ED7"/>
    <w:rsid w:val="00AC115C"/>
    <w:rsid w:val="00AC39AE"/>
    <w:rsid w:val="00AC4EC7"/>
    <w:rsid w:val="00AC7C0F"/>
    <w:rsid w:val="00AE0555"/>
    <w:rsid w:val="00AE1B7B"/>
    <w:rsid w:val="00AE3663"/>
    <w:rsid w:val="00AE758B"/>
    <w:rsid w:val="00AF1507"/>
    <w:rsid w:val="00AF437C"/>
    <w:rsid w:val="00B00196"/>
    <w:rsid w:val="00B00A1E"/>
    <w:rsid w:val="00B025E1"/>
    <w:rsid w:val="00B02E64"/>
    <w:rsid w:val="00B205A2"/>
    <w:rsid w:val="00B32123"/>
    <w:rsid w:val="00B34401"/>
    <w:rsid w:val="00B353E1"/>
    <w:rsid w:val="00B463A1"/>
    <w:rsid w:val="00B511CA"/>
    <w:rsid w:val="00B53A9E"/>
    <w:rsid w:val="00B57936"/>
    <w:rsid w:val="00B57AF9"/>
    <w:rsid w:val="00B605AD"/>
    <w:rsid w:val="00B653E1"/>
    <w:rsid w:val="00B66E5C"/>
    <w:rsid w:val="00B7564A"/>
    <w:rsid w:val="00B8619D"/>
    <w:rsid w:val="00B96240"/>
    <w:rsid w:val="00B971D1"/>
    <w:rsid w:val="00BA1468"/>
    <w:rsid w:val="00BA2069"/>
    <w:rsid w:val="00BA5CE8"/>
    <w:rsid w:val="00BA60EC"/>
    <w:rsid w:val="00BB5A32"/>
    <w:rsid w:val="00BC2501"/>
    <w:rsid w:val="00BC2595"/>
    <w:rsid w:val="00BC33EA"/>
    <w:rsid w:val="00BC7E2C"/>
    <w:rsid w:val="00BD2DB4"/>
    <w:rsid w:val="00BE02F9"/>
    <w:rsid w:val="00BE1529"/>
    <w:rsid w:val="00BE3991"/>
    <w:rsid w:val="00BE3D9C"/>
    <w:rsid w:val="00BE433A"/>
    <w:rsid w:val="00BF152E"/>
    <w:rsid w:val="00BF21AD"/>
    <w:rsid w:val="00BF45F2"/>
    <w:rsid w:val="00BF6F7E"/>
    <w:rsid w:val="00C00913"/>
    <w:rsid w:val="00C02FC3"/>
    <w:rsid w:val="00C04649"/>
    <w:rsid w:val="00C06ECD"/>
    <w:rsid w:val="00C113E6"/>
    <w:rsid w:val="00C12CFC"/>
    <w:rsid w:val="00C12DF3"/>
    <w:rsid w:val="00C1583F"/>
    <w:rsid w:val="00C172EA"/>
    <w:rsid w:val="00C21292"/>
    <w:rsid w:val="00C275A3"/>
    <w:rsid w:val="00C30B8C"/>
    <w:rsid w:val="00C40455"/>
    <w:rsid w:val="00C573DE"/>
    <w:rsid w:val="00C606E0"/>
    <w:rsid w:val="00C6722F"/>
    <w:rsid w:val="00C72623"/>
    <w:rsid w:val="00C75E21"/>
    <w:rsid w:val="00C76D82"/>
    <w:rsid w:val="00C81A01"/>
    <w:rsid w:val="00C82875"/>
    <w:rsid w:val="00C843CD"/>
    <w:rsid w:val="00C863C1"/>
    <w:rsid w:val="00CA02F6"/>
    <w:rsid w:val="00CB2D2D"/>
    <w:rsid w:val="00CB3354"/>
    <w:rsid w:val="00CC20E1"/>
    <w:rsid w:val="00CC2AF2"/>
    <w:rsid w:val="00CC7A35"/>
    <w:rsid w:val="00CC7EC2"/>
    <w:rsid w:val="00CD019D"/>
    <w:rsid w:val="00CD2DF7"/>
    <w:rsid w:val="00CD5430"/>
    <w:rsid w:val="00CE4EEC"/>
    <w:rsid w:val="00CE656B"/>
    <w:rsid w:val="00CE6A45"/>
    <w:rsid w:val="00CF2777"/>
    <w:rsid w:val="00CF5ECC"/>
    <w:rsid w:val="00D00C7F"/>
    <w:rsid w:val="00D02593"/>
    <w:rsid w:val="00D030D2"/>
    <w:rsid w:val="00D13948"/>
    <w:rsid w:val="00D146A7"/>
    <w:rsid w:val="00D154D4"/>
    <w:rsid w:val="00D269BA"/>
    <w:rsid w:val="00D304FD"/>
    <w:rsid w:val="00D316E0"/>
    <w:rsid w:val="00D37686"/>
    <w:rsid w:val="00D41206"/>
    <w:rsid w:val="00D44106"/>
    <w:rsid w:val="00D54398"/>
    <w:rsid w:val="00D561C8"/>
    <w:rsid w:val="00D63C38"/>
    <w:rsid w:val="00D80357"/>
    <w:rsid w:val="00D84574"/>
    <w:rsid w:val="00D90E47"/>
    <w:rsid w:val="00D94114"/>
    <w:rsid w:val="00D94D5B"/>
    <w:rsid w:val="00DA3E23"/>
    <w:rsid w:val="00DA4161"/>
    <w:rsid w:val="00DB2799"/>
    <w:rsid w:val="00DC3816"/>
    <w:rsid w:val="00DC446D"/>
    <w:rsid w:val="00DC4AD5"/>
    <w:rsid w:val="00DC7A1B"/>
    <w:rsid w:val="00DD2E51"/>
    <w:rsid w:val="00DD2FA0"/>
    <w:rsid w:val="00DD473B"/>
    <w:rsid w:val="00DD7F5F"/>
    <w:rsid w:val="00DE1DCB"/>
    <w:rsid w:val="00DE2AB8"/>
    <w:rsid w:val="00DF1006"/>
    <w:rsid w:val="00DF22DB"/>
    <w:rsid w:val="00DF288A"/>
    <w:rsid w:val="00E059A6"/>
    <w:rsid w:val="00E15D88"/>
    <w:rsid w:val="00E15D95"/>
    <w:rsid w:val="00E17B51"/>
    <w:rsid w:val="00E22977"/>
    <w:rsid w:val="00E242D8"/>
    <w:rsid w:val="00E24738"/>
    <w:rsid w:val="00E25098"/>
    <w:rsid w:val="00E30F2C"/>
    <w:rsid w:val="00E3133D"/>
    <w:rsid w:val="00E3473E"/>
    <w:rsid w:val="00E664AE"/>
    <w:rsid w:val="00E74D22"/>
    <w:rsid w:val="00E76766"/>
    <w:rsid w:val="00E81388"/>
    <w:rsid w:val="00E872DB"/>
    <w:rsid w:val="00E93B38"/>
    <w:rsid w:val="00E95152"/>
    <w:rsid w:val="00EA4949"/>
    <w:rsid w:val="00EA6888"/>
    <w:rsid w:val="00EB2DD4"/>
    <w:rsid w:val="00EC192B"/>
    <w:rsid w:val="00EC31F0"/>
    <w:rsid w:val="00EC4552"/>
    <w:rsid w:val="00ED2AD1"/>
    <w:rsid w:val="00EF48D3"/>
    <w:rsid w:val="00F0011D"/>
    <w:rsid w:val="00F03884"/>
    <w:rsid w:val="00F03A2B"/>
    <w:rsid w:val="00F04E0C"/>
    <w:rsid w:val="00F06323"/>
    <w:rsid w:val="00F075C3"/>
    <w:rsid w:val="00F100F6"/>
    <w:rsid w:val="00F1744C"/>
    <w:rsid w:val="00F24638"/>
    <w:rsid w:val="00F2566A"/>
    <w:rsid w:val="00F311FA"/>
    <w:rsid w:val="00F3322C"/>
    <w:rsid w:val="00F425BE"/>
    <w:rsid w:val="00F4772D"/>
    <w:rsid w:val="00F52A63"/>
    <w:rsid w:val="00F55250"/>
    <w:rsid w:val="00F56E1D"/>
    <w:rsid w:val="00F605DB"/>
    <w:rsid w:val="00F61333"/>
    <w:rsid w:val="00F61835"/>
    <w:rsid w:val="00F622CF"/>
    <w:rsid w:val="00F62CCB"/>
    <w:rsid w:val="00F72BC3"/>
    <w:rsid w:val="00F834F6"/>
    <w:rsid w:val="00F85A7B"/>
    <w:rsid w:val="00F877FE"/>
    <w:rsid w:val="00F9209C"/>
    <w:rsid w:val="00F939C0"/>
    <w:rsid w:val="00F94BC0"/>
    <w:rsid w:val="00FB5754"/>
    <w:rsid w:val="00FC351B"/>
    <w:rsid w:val="00FC3C7B"/>
    <w:rsid w:val="00FC3FEA"/>
    <w:rsid w:val="00FD5558"/>
    <w:rsid w:val="00FE1880"/>
    <w:rsid w:val="00FE24C5"/>
    <w:rsid w:val="00FE47EA"/>
    <w:rsid w:val="00FE5D02"/>
    <w:rsid w:val="00FF3D19"/>
    <w:rsid w:val="00FF5C67"/>
    <w:rsid w:val="019B53E2"/>
    <w:rsid w:val="01D45D8F"/>
    <w:rsid w:val="01EF005F"/>
    <w:rsid w:val="03002FD1"/>
    <w:rsid w:val="030A5E0C"/>
    <w:rsid w:val="03127926"/>
    <w:rsid w:val="031A639B"/>
    <w:rsid w:val="03255CD1"/>
    <w:rsid w:val="03A553E2"/>
    <w:rsid w:val="03F40C62"/>
    <w:rsid w:val="03F76D59"/>
    <w:rsid w:val="041F054D"/>
    <w:rsid w:val="04387860"/>
    <w:rsid w:val="04AE30CF"/>
    <w:rsid w:val="04C60B49"/>
    <w:rsid w:val="04CC1D57"/>
    <w:rsid w:val="056326BB"/>
    <w:rsid w:val="05765EBF"/>
    <w:rsid w:val="05B5126E"/>
    <w:rsid w:val="05BC0C41"/>
    <w:rsid w:val="0643056A"/>
    <w:rsid w:val="066511CC"/>
    <w:rsid w:val="06B4720F"/>
    <w:rsid w:val="071A1D50"/>
    <w:rsid w:val="072F7511"/>
    <w:rsid w:val="0749768F"/>
    <w:rsid w:val="0771022F"/>
    <w:rsid w:val="0777297F"/>
    <w:rsid w:val="07944BFB"/>
    <w:rsid w:val="07DC16A5"/>
    <w:rsid w:val="084012EE"/>
    <w:rsid w:val="085514E8"/>
    <w:rsid w:val="08B069CE"/>
    <w:rsid w:val="08E770B7"/>
    <w:rsid w:val="08EE04EE"/>
    <w:rsid w:val="08FB616F"/>
    <w:rsid w:val="0932487E"/>
    <w:rsid w:val="095B4567"/>
    <w:rsid w:val="09A80FE4"/>
    <w:rsid w:val="09B90AFC"/>
    <w:rsid w:val="09DC0C8E"/>
    <w:rsid w:val="09F67B7B"/>
    <w:rsid w:val="0A397654"/>
    <w:rsid w:val="0AA12680"/>
    <w:rsid w:val="0AB3709C"/>
    <w:rsid w:val="0ABD323E"/>
    <w:rsid w:val="0B100BEF"/>
    <w:rsid w:val="0B1D08B0"/>
    <w:rsid w:val="0BA8227F"/>
    <w:rsid w:val="0C176784"/>
    <w:rsid w:val="0CC954FA"/>
    <w:rsid w:val="0CCA5810"/>
    <w:rsid w:val="0CD67C16"/>
    <w:rsid w:val="0CE43C8E"/>
    <w:rsid w:val="0D015F49"/>
    <w:rsid w:val="0D18022F"/>
    <w:rsid w:val="0D2150A7"/>
    <w:rsid w:val="0D632D0A"/>
    <w:rsid w:val="0D6E7E4F"/>
    <w:rsid w:val="0D7A67F4"/>
    <w:rsid w:val="0DBE1D61"/>
    <w:rsid w:val="0DC14423"/>
    <w:rsid w:val="0DC363ED"/>
    <w:rsid w:val="0DF52EFE"/>
    <w:rsid w:val="0DFA6F35"/>
    <w:rsid w:val="0E554C8F"/>
    <w:rsid w:val="0E663B2C"/>
    <w:rsid w:val="0E7F149F"/>
    <w:rsid w:val="0EDE5518"/>
    <w:rsid w:val="0F563861"/>
    <w:rsid w:val="0FB91424"/>
    <w:rsid w:val="102A64CE"/>
    <w:rsid w:val="10655CF3"/>
    <w:rsid w:val="10A047C3"/>
    <w:rsid w:val="11172945"/>
    <w:rsid w:val="11515ABE"/>
    <w:rsid w:val="116003F7"/>
    <w:rsid w:val="116F2EAC"/>
    <w:rsid w:val="11790CAE"/>
    <w:rsid w:val="12014C66"/>
    <w:rsid w:val="12474A0F"/>
    <w:rsid w:val="124D3615"/>
    <w:rsid w:val="12571156"/>
    <w:rsid w:val="12662FBD"/>
    <w:rsid w:val="1297220D"/>
    <w:rsid w:val="12EB02B2"/>
    <w:rsid w:val="13114A30"/>
    <w:rsid w:val="134770B1"/>
    <w:rsid w:val="137B069B"/>
    <w:rsid w:val="13C24A51"/>
    <w:rsid w:val="13C401E0"/>
    <w:rsid w:val="142C45C0"/>
    <w:rsid w:val="14B12DFB"/>
    <w:rsid w:val="14B3682E"/>
    <w:rsid w:val="151A6F85"/>
    <w:rsid w:val="152B6EF6"/>
    <w:rsid w:val="15567B46"/>
    <w:rsid w:val="158226E9"/>
    <w:rsid w:val="15850497"/>
    <w:rsid w:val="158C564D"/>
    <w:rsid w:val="15A06CAE"/>
    <w:rsid w:val="15C342CB"/>
    <w:rsid w:val="16221E64"/>
    <w:rsid w:val="162B70C9"/>
    <w:rsid w:val="16567F88"/>
    <w:rsid w:val="1691696B"/>
    <w:rsid w:val="16AA639C"/>
    <w:rsid w:val="16D2144F"/>
    <w:rsid w:val="177E5132"/>
    <w:rsid w:val="17CD1B86"/>
    <w:rsid w:val="17D11706"/>
    <w:rsid w:val="17E4361E"/>
    <w:rsid w:val="18295B69"/>
    <w:rsid w:val="18700F1F"/>
    <w:rsid w:val="18897718"/>
    <w:rsid w:val="188D69DF"/>
    <w:rsid w:val="1891297A"/>
    <w:rsid w:val="18B907E6"/>
    <w:rsid w:val="18C9726B"/>
    <w:rsid w:val="18F26E15"/>
    <w:rsid w:val="19153875"/>
    <w:rsid w:val="19600F94"/>
    <w:rsid w:val="197F275D"/>
    <w:rsid w:val="19A8312D"/>
    <w:rsid w:val="1A404921"/>
    <w:rsid w:val="1A516B2E"/>
    <w:rsid w:val="1A562AD3"/>
    <w:rsid w:val="1A58366F"/>
    <w:rsid w:val="1A8218BC"/>
    <w:rsid w:val="1AC97BD6"/>
    <w:rsid w:val="1B391A9C"/>
    <w:rsid w:val="1B543A84"/>
    <w:rsid w:val="1B570174"/>
    <w:rsid w:val="1B794A02"/>
    <w:rsid w:val="1B917B2A"/>
    <w:rsid w:val="1BBB6955"/>
    <w:rsid w:val="1BDC530F"/>
    <w:rsid w:val="1C166655"/>
    <w:rsid w:val="1C1B3898"/>
    <w:rsid w:val="1C2362A8"/>
    <w:rsid w:val="1C4E017E"/>
    <w:rsid w:val="1C5A0892"/>
    <w:rsid w:val="1C6E5335"/>
    <w:rsid w:val="1D525097"/>
    <w:rsid w:val="1D56162A"/>
    <w:rsid w:val="1DEF63A6"/>
    <w:rsid w:val="1E185370"/>
    <w:rsid w:val="1E815C99"/>
    <w:rsid w:val="1EC7168C"/>
    <w:rsid w:val="1F817A64"/>
    <w:rsid w:val="1FB37572"/>
    <w:rsid w:val="201743BA"/>
    <w:rsid w:val="207421BF"/>
    <w:rsid w:val="20BE47F2"/>
    <w:rsid w:val="20D63B40"/>
    <w:rsid w:val="20FF7332"/>
    <w:rsid w:val="210F75CC"/>
    <w:rsid w:val="219C1CAE"/>
    <w:rsid w:val="21C06A10"/>
    <w:rsid w:val="21C727E4"/>
    <w:rsid w:val="21F00263"/>
    <w:rsid w:val="220374A2"/>
    <w:rsid w:val="22511DC1"/>
    <w:rsid w:val="22A95EF5"/>
    <w:rsid w:val="23627FFE"/>
    <w:rsid w:val="237F2849"/>
    <w:rsid w:val="23A83C63"/>
    <w:rsid w:val="23D143AA"/>
    <w:rsid w:val="24032E22"/>
    <w:rsid w:val="24170DE9"/>
    <w:rsid w:val="243240B6"/>
    <w:rsid w:val="248D2E59"/>
    <w:rsid w:val="24FF076C"/>
    <w:rsid w:val="253C61D0"/>
    <w:rsid w:val="258059F5"/>
    <w:rsid w:val="25C84D0C"/>
    <w:rsid w:val="268D7140"/>
    <w:rsid w:val="272173A3"/>
    <w:rsid w:val="27363334"/>
    <w:rsid w:val="27581571"/>
    <w:rsid w:val="27B01338"/>
    <w:rsid w:val="28033B5E"/>
    <w:rsid w:val="28133675"/>
    <w:rsid w:val="29097158"/>
    <w:rsid w:val="29432D69"/>
    <w:rsid w:val="29601603"/>
    <w:rsid w:val="29623EA1"/>
    <w:rsid w:val="29692B9A"/>
    <w:rsid w:val="29910CF5"/>
    <w:rsid w:val="299114A7"/>
    <w:rsid w:val="29D75950"/>
    <w:rsid w:val="2A273408"/>
    <w:rsid w:val="2A31604A"/>
    <w:rsid w:val="2A32072A"/>
    <w:rsid w:val="2A396477"/>
    <w:rsid w:val="2AA35184"/>
    <w:rsid w:val="2B461435"/>
    <w:rsid w:val="2B6F150A"/>
    <w:rsid w:val="2B7B3A0B"/>
    <w:rsid w:val="2B9444FE"/>
    <w:rsid w:val="2BC639DD"/>
    <w:rsid w:val="2BFE5B42"/>
    <w:rsid w:val="2C082A25"/>
    <w:rsid w:val="2C0954BB"/>
    <w:rsid w:val="2C10541E"/>
    <w:rsid w:val="2C1B0D4A"/>
    <w:rsid w:val="2C60493C"/>
    <w:rsid w:val="2C777084"/>
    <w:rsid w:val="2D1759B5"/>
    <w:rsid w:val="2D1967CF"/>
    <w:rsid w:val="2D987FE2"/>
    <w:rsid w:val="2E061A38"/>
    <w:rsid w:val="2E514C36"/>
    <w:rsid w:val="2E6115DE"/>
    <w:rsid w:val="2E7A3B3E"/>
    <w:rsid w:val="2E8B27C5"/>
    <w:rsid w:val="2EA27B52"/>
    <w:rsid w:val="2EB57234"/>
    <w:rsid w:val="2F081A5A"/>
    <w:rsid w:val="2F210D6D"/>
    <w:rsid w:val="2F307202"/>
    <w:rsid w:val="2F9B3D18"/>
    <w:rsid w:val="2FEE6EA1"/>
    <w:rsid w:val="30ED1130"/>
    <w:rsid w:val="31346F35"/>
    <w:rsid w:val="3152520E"/>
    <w:rsid w:val="31AF2660"/>
    <w:rsid w:val="31FF5D4D"/>
    <w:rsid w:val="323D5DAC"/>
    <w:rsid w:val="326A51E9"/>
    <w:rsid w:val="32AF28A6"/>
    <w:rsid w:val="32E72810"/>
    <w:rsid w:val="32F6606D"/>
    <w:rsid w:val="334A38EC"/>
    <w:rsid w:val="336220D5"/>
    <w:rsid w:val="339175DB"/>
    <w:rsid w:val="3398021F"/>
    <w:rsid w:val="33CD0A6E"/>
    <w:rsid w:val="33DA3E02"/>
    <w:rsid w:val="33E10299"/>
    <w:rsid w:val="34655258"/>
    <w:rsid w:val="34CA613A"/>
    <w:rsid w:val="35004B3A"/>
    <w:rsid w:val="354B7D66"/>
    <w:rsid w:val="354C2944"/>
    <w:rsid w:val="35852844"/>
    <w:rsid w:val="35CB37E1"/>
    <w:rsid w:val="36BB7A87"/>
    <w:rsid w:val="36C92A4D"/>
    <w:rsid w:val="37451644"/>
    <w:rsid w:val="37594B6B"/>
    <w:rsid w:val="37CF4B25"/>
    <w:rsid w:val="381706BB"/>
    <w:rsid w:val="387737AC"/>
    <w:rsid w:val="3886628A"/>
    <w:rsid w:val="38972A67"/>
    <w:rsid w:val="38CF5396"/>
    <w:rsid w:val="393C5773"/>
    <w:rsid w:val="3971469F"/>
    <w:rsid w:val="397A3554"/>
    <w:rsid w:val="397D614A"/>
    <w:rsid w:val="39C13B31"/>
    <w:rsid w:val="39E62997"/>
    <w:rsid w:val="39FE4491"/>
    <w:rsid w:val="3A001727"/>
    <w:rsid w:val="3A197C67"/>
    <w:rsid w:val="3A5D7D76"/>
    <w:rsid w:val="3AB17449"/>
    <w:rsid w:val="3ACE66F2"/>
    <w:rsid w:val="3B023801"/>
    <w:rsid w:val="3B506C62"/>
    <w:rsid w:val="3B5F4494"/>
    <w:rsid w:val="3BC82C9D"/>
    <w:rsid w:val="3BF33A92"/>
    <w:rsid w:val="3C6B7980"/>
    <w:rsid w:val="3C88075E"/>
    <w:rsid w:val="3C8D17F0"/>
    <w:rsid w:val="3CA371C7"/>
    <w:rsid w:val="3CAB7EC8"/>
    <w:rsid w:val="3CC32C91"/>
    <w:rsid w:val="3CFB5E49"/>
    <w:rsid w:val="3D0F2AA3"/>
    <w:rsid w:val="3D5434C7"/>
    <w:rsid w:val="3D8F1598"/>
    <w:rsid w:val="3DA4667D"/>
    <w:rsid w:val="3DE51A6B"/>
    <w:rsid w:val="3E266F05"/>
    <w:rsid w:val="3E286B85"/>
    <w:rsid w:val="3E2F38E9"/>
    <w:rsid w:val="3E374C21"/>
    <w:rsid w:val="3E8B64A7"/>
    <w:rsid w:val="3F406FEE"/>
    <w:rsid w:val="3FA11997"/>
    <w:rsid w:val="3FC76DC7"/>
    <w:rsid w:val="3FE816C0"/>
    <w:rsid w:val="40444B22"/>
    <w:rsid w:val="408347E6"/>
    <w:rsid w:val="409A6E9F"/>
    <w:rsid w:val="40C51D09"/>
    <w:rsid w:val="41140822"/>
    <w:rsid w:val="413E57AF"/>
    <w:rsid w:val="415648A7"/>
    <w:rsid w:val="419E0C99"/>
    <w:rsid w:val="42057A01"/>
    <w:rsid w:val="42310E70"/>
    <w:rsid w:val="423C568E"/>
    <w:rsid w:val="423F358D"/>
    <w:rsid w:val="424012AA"/>
    <w:rsid w:val="4262727B"/>
    <w:rsid w:val="429960CF"/>
    <w:rsid w:val="429A1F1C"/>
    <w:rsid w:val="42B559FF"/>
    <w:rsid w:val="433B7A89"/>
    <w:rsid w:val="435B5B3C"/>
    <w:rsid w:val="43BA651B"/>
    <w:rsid w:val="43C724B4"/>
    <w:rsid w:val="43D23010"/>
    <w:rsid w:val="43E178DE"/>
    <w:rsid w:val="44084D35"/>
    <w:rsid w:val="44255F35"/>
    <w:rsid w:val="446B4FA9"/>
    <w:rsid w:val="45386CD9"/>
    <w:rsid w:val="45562123"/>
    <w:rsid w:val="457572C5"/>
    <w:rsid w:val="45760E21"/>
    <w:rsid w:val="45AE4A0E"/>
    <w:rsid w:val="45B678A9"/>
    <w:rsid w:val="45DC07E1"/>
    <w:rsid w:val="466E5D87"/>
    <w:rsid w:val="4684258B"/>
    <w:rsid w:val="469943E1"/>
    <w:rsid w:val="46B36B7A"/>
    <w:rsid w:val="46DD5122"/>
    <w:rsid w:val="46FD4309"/>
    <w:rsid w:val="470B22C5"/>
    <w:rsid w:val="475A6773"/>
    <w:rsid w:val="4764152B"/>
    <w:rsid w:val="47834924"/>
    <w:rsid w:val="47D91D8D"/>
    <w:rsid w:val="48217EC1"/>
    <w:rsid w:val="487C04D9"/>
    <w:rsid w:val="488A3028"/>
    <w:rsid w:val="48C42C17"/>
    <w:rsid w:val="48C9618C"/>
    <w:rsid w:val="48FD0081"/>
    <w:rsid w:val="491C4628"/>
    <w:rsid w:val="493E4BFE"/>
    <w:rsid w:val="494231C5"/>
    <w:rsid w:val="497A528F"/>
    <w:rsid w:val="499A3847"/>
    <w:rsid w:val="49A1543A"/>
    <w:rsid w:val="49CF51F6"/>
    <w:rsid w:val="4A381999"/>
    <w:rsid w:val="4A6A376C"/>
    <w:rsid w:val="4B1377EB"/>
    <w:rsid w:val="4BDF32CE"/>
    <w:rsid w:val="4C115F9A"/>
    <w:rsid w:val="4C254023"/>
    <w:rsid w:val="4C4B1A76"/>
    <w:rsid w:val="4CAE00DF"/>
    <w:rsid w:val="4D7862A5"/>
    <w:rsid w:val="4D93340F"/>
    <w:rsid w:val="4E0336C0"/>
    <w:rsid w:val="4E314D77"/>
    <w:rsid w:val="4E5A52AA"/>
    <w:rsid w:val="4E9E78BC"/>
    <w:rsid w:val="4EB42C0C"/>
    <w:rsid w:val="4EF44FC0"/>
    <w:rsid w:val="4F043B94"/>
    <w:rsid w:val="4F1D4C56"/>
    <w:rsid w:val="4F271630"/>
    <w:rsid w:val="4F45577F"/>
    <w:rsid w:val="4FBF6DE2"/>
    <w:rsid w:val="4FC05901"/>
    <w:rsid w:val="4FD33884"/>
    <w:rsid w:val="4FE237A9"/>
    <w:rsid w:val="4FEB08B0"/>
    <w:rsid w:val="501778F7"/>
    <w:rsid w:val="504B5105"/>
    <w:rsid w:val="50964CC0"/>
    <w:rsid w:val="509B7EBF"/>
    <w:rsid w:val="50A07754"/>
    <w:rsid w:val="51B66C9C"/>
    <w:rsid w:val="521C11F4"/>
    <w:rsid w:val="525222C9"/>
    <w:rsid w:val="5275493F"/>
    <w:rsid w:val="52800C21"/>
    <w:rsid w:val="52FF6AE2"/>
    <w:rsid w:val="53797322"/>
    <w:rsid w:val="53BC2CAC"/>
    <w:rsid w:val="541B4994"/>
    <w:rsid w:val="54652D55"/>
    <w:rsid w:val="547F5A6B"/>
    <w:rsid w:val="54910EE2"/>
    <w:rsid w:val="550F2E00"/>
    <w:rsid w:val="553539DB"/>
    <w:rsid w:val="55474F3E"/>
    <w:rsid w:val="556F7038"/>
    <w:rsid w:val="558F46A6"/>
    <w:rsid w:val="55A51501"/>
    <w:rsid w:val="55DC1BEA"/>
    <w:rsid w:val="55EE5D64"/>
    <w:rsid w:val="55F14057"/>
    <w:rsid w:val="56041FF9"/>
    <w:rsid w:val="564F338C"/>
    <w:rsid w:val="568B1FCA"/>
    <w:rsid w:val="56C75AAE"/>
    <w:rsid w:val="56E840BF"/>
    <w:rsid w:val="572528F9"/>
    <w:rsid w:val="57693136"/>
    <w:rsid w:val="578D15B1"/>
    <w:rsid w:val="579B4A9D"/>
    <w:rsid w:val="57C71690"/>
    <w:rsid w:val="5827444F"/>
    <w:rsid w:val="58B72394"/>
    <w:rsid w:val="58FC4C60"/>
    <w:rsid w:val="5A0700A2"/>
    <w:rsid w:val="5A9802AF"/>
    <w:rsid w:val="5A9B2ED2"/>
    <w:rsid w:val="5AA76854"/>
    <w:rsid w:val="5AB96D8C"/>
    <w:rsid w:val="5B14525F"/>
    <w:rsid w:val="5B67457B"/>
    <w:rsid w:val="5B9C3485"/>
    <w:rsid w:val="5BC76675"/>
    <w:rsid w:val="5C1F35AE"/>
    <w:rsid w:val="5C78796F"/>
    <w:rsid w:val="5C9522CF"/>
    <w:rsid w:val="5C9E4506"/>
    <w:rsid w:val="5CB376A5"/>
    <w:rsid w:val="5CF04E8E"/>
    <w:rsid w:val="5D11008D"/>
    <w:rsid w:val="5D1C19D8"/>
    <w:rsid w:val="5D700646"/>
    <w:rsid w:val="5D932ED9"/>
    <w:rsid w:val="5D9C017F"/>
    <w:rsid w:val="5E347EF9"/>
    <w:rsid w:val="5EBF3F02"/>
    <w:rsid w:val="5F2C2FE7"/>
    <w:rsid w:val="5F524285"/>
    <w:rsid w:val="5FF67529"/>
    <w:rsid w:val="602A2D2E"/>
    <w:rsid w:val="608F5287"/>
    <w:rsid w:val="60A24365"/>
    <w:rsid w:val="60BA67A8"/>
    <w:rsid w:val="60CC1939"/>
    <w:rsid w:val="611E7290"/>
    <w:rsid w:val="618F5110"/>
    <w:rsid w:val="61A15272"/>
    <w:rsid w:val="61CE7AE9"/>
    <w:rsid w:val="61CE7CA5"/>
    <w:rsid w:val="61F555BE"/>
    <w:rsid w:val="62094BC1"/>
    <w:rsid w:val="627078D6"/>
    <w:rsid w:val="62F35FA1"/>
    <w:rsid w:val="62F40B35"/>
    <w:rsid w:val="63251ED3"/>
    <w:rsid w:val="633D4E71"/>
    <w:rsid w:val="63600717"/>
    <w:rsid w:val="637D350C"/>
    <w:rsid w:val="637D586B"/>
    <w:rsid w:val="6380319B"/>
    <w:rsid w:val="63BC0D27"/>
    <w:rsid w:val="63FF21BE"/>
    <w:rsid w:val="6405516E"/>
    <w:rsid w:val="64137F7D"/>
    <w:rsid w:val="6437077B"/>
    <w:rsid w:val="645111D2"/>
    <w:rsid w:val="646D3B32"/>
    <w:rsid w:val="64850E7B"/>
    <w:rsid w:val="65960337"/>
    <w:rsid w:val="65BB5446"/>
    <w:rsid w:val="66025A9C"/>
    <w:rsid w:val="664A412A"/>
    <w:rsid w:val="66C258A6"/>
    <w:rsid w:val="66DE317C"/>
    <w:rsid w:val="672C7FA8"/>
    <w:rsid w:val="67F0485E"/>
    <w:rsid w:val="689B0109"/>
    <w:rsid w:val="68BD285F"/>
    <w:rsid w:val="68CB0E27"/>
    <w:rsid w:val="68D77510"/>
    <w:rsid w:val="68F62348"/>
    <w:rsid w:val="68F777CF"/>
    <w:rsid w:val="692B51A6"/>
    <w:rsid w:val="69685105"/>
    <w:rsid w:val="697138A5"/>
    <w:rsid w:val="6985092D"/>
    <w:rsid w:val="69CA4D9F"/>
    <w:rsid w:val="69E93C5A"/>
    <w:rsid w:val="6A391E1C"/>
    <w:rsid w:val="6A48545F"/>
    <w:rsid w:val="6B336FB6"/>
    <w:rsid w:val="6B8A1153"/>
    <w:rsid w:val="6BBE6CC8"/>
    <w:rsid w:val="6C091296"/>
    <w:rsid w:val="6CF62E09"/>
    <w:rsid w:val="6D086920"/>
    <w:rsid w:val="6D5E02F2"/>
    <w:rsid w:val="6D6A07D9"/>
    <w:rsid w:val="6D701286"/>
    <w:rsid w:val="6D837F22"/>
    <w:rsid w:val="6DE51FC5"/>
    <w:rsid w:val="6DFC5F78"/>
    <w:rsid w:val="6E250FD9"/>
    <w:rsid w:val="6E623CFD"/>
    <w:rsid w:val="6E985482"/>
    <w:rsid w:val="6EB85129"/>
    <w:rsid w:val="6FA333B6"/>
    <w:rsid w:val="6FAF753B"/>
    <w:rsid w:val="708A15C7"/>
    <w:rsid w:val="708F0AC9"/>
    <w:rsid w:val="70A95155"/>
    <w:rsid w:val="70F8714A"/>
    <w:rsid w:val="712476B0"/>
    <w:rsid w:val="715916C6"/>
    <w:rsid w:val="715F189F"/>
    <w:rsid w:val="71744751"/>
    <w:rsid w:val="71BA7A42"/>
    <w:rsid w:val="71D43DA4"/>
    <w:rsid w:val="72071122"/>
    <w:rsid w:val="72276524"/>
    <w:rsid w:val="7238577F"/>
    <w:rsid w:val="72B03567"/>
    <w:rsid w:val="72FB66B2"/>
    <w:rsid w:val="73651863"/>
    <w:rsid w:val="73A66A49"/>
    <w:rsid w:val="73B6073C"/>
    <w:rsid w:val="73F13E37"/>
    <w:rsid w:val="74094E6E"/>
    <w:rsid w:val="744A2D86"/>
    <w:rsid w:val="74874633"/>
    <w:rsid w:val="74DA48CB"/>
    <w:rsid w:val="74F879D9"/>
    <w:rsid w:val="762304F4"/>
    <w:rsid w:val="7692152D"/>
    <w:rsid w:val="76BD6320"/>
    <w:rsid w:val="779A47E6"/>
    <w:rsid w:val="77CE269B"/>
    <w:rsid w:val="789E469A"/>
    <w:rsid w:val="78A70647"/>
    <w:rsid w:val="78CE7494"/>
    <w:rsid w:val="79110AD8"/>
    <w:rsid w:val="792D5C02"/>
    <w:rsid w:val="79782B4F"/>
    <w:rsid w:val="797C462E"/>
    <w:rsid w:val="79E3435F"/>
    <w:rsid w:val="7AAF05A8"/>
    <w:rsid w:val="7ADE3D86"/>
    <w:rsid w:val="7AE24DCD"/>
    <w:rsid w:val="7AEC7106"/>
    <w:rsid w:val="7AEE7323"/>
    <w:rsid w:val="7B442701"/>
    <w:rsid w:val="7B811F45"/>
    <w:rsid w:val="7B914152"/>
    <w:rsid w:val="7C943EFA"/>
    <w:rsid w:val="7D282E0C"/>
    <w:rsid w:val="7D3127F3"/>
    <w:rsid w:val="7DE37223"/>
    <w:rsid w:val="7EF6694F"/>
    <w:rsid w:val="7F287C09"/>
    <w:rsid w:val="7F601AAE"/>
    <w:rsid w:val="7F9C15E8"/>
    <w:rsid w:val="7FC06D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0"/>
    <w:pPr>
      <w:keepNext/>
      <w:spacing w:before="240" w:beforeLines="0" w:after="60" w:afterLines="0"/>
      <w:outlineLvl w:val="0"/>
    </w:pPr>
    <w:rPr>
      <w:rFonts w:ascii="Arial" w:hAnsi="Arial"/>
      <w:b/>
      <w:kern w:val="28"/>
      <w:sz w:val="28"/>
    </w:rPr>
  </w:style>
  <w:style w:type="paragraph" w:styleId="3">
    <w:name w:val="heading 2"/>
    <w:basedOn w:val="1"/>
    <w:next w:val="1"/>
    <w:qFormat/>
    <w:uiPriority w:val="0"/>
    <w:pPr>
      <w:keepNext/>
      <w:spacing w:before="240" w:beforeLines="0" w:after="60" w:afterLines="0"/>
      <w:outlineLvl w:val="1"/>
    </w:pPr>
    <w:rPr>
      <w:rFonts w:ascii="Arial" w:hAnsi="Arial"/>
      <w:b/>
      <w:i/>
    </w:rPr>
  </w:style>
  <w:style w:type="paragraph" w:styleId="4">
    <w:name w:val="heading 3"/>
    <w:basedOn w:val="1"/>
    <w:next w:val="1"/>
    <w:autoRedefine/>
    <w:qFormat/>
    <w:uiPriority w:val="0"/>
    <w:pPr>
      <w:keepNext/>
      <w:spacing w:before="240" w:beforeLines="0" w:after="60" w:afterLines="0"/>
      <w:outlineLvl w:val="2"/>
    </w:pPr>
    <w:rPr>
      <w:b/>
    </w:rPr>
  </w:style>
  <w:style w:type="character" w:default="1" w:styleId="18">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200" w:firstLineChars="200"/>
    </w:pPr>
  </w:style>
  <w:style w:type="paragraph" w:styleId="6">
    <w:name w:val="Document Map"/>
    <w:basedOn w:val="1"/>
    <w:autoRedefine/>
    <w:qFormat/>
    <w:uiPriority w:val="0"/>
    <w:pPr>
      <w:shd w:val="clear" w:color="auto" w:fill="000080"/>
    </w:pPr>
  </w:style>
  <w:style w:type="paragraph" w:styleId="7">
    <w:name w:val="Body Text"/>
    <w:basedOn w:val="1"/>
    <w:qFormat/>
    <w:uiPriority w:val="0"/>
    <w:pPr>
      <w:spacing w:after="120"/>
    </w:pPr>
  </w:style>
  <w:style w:type="paragraph" w:styleId="8">
    <w:name w:val="Body Text Indent"/>
    <w:basedOn w:val="1"/>
    <w:autoRedefine/>
    <w:qFormat/>
    <w:uiPriority w:val="0"/>
    <w:pPr>
      <w:widowControl w:val="0"/>
      <w:ind w:firstLine="420"/>
      <w:jc w:val="both"/>
    </w:pPr>
    <w:rPr>
      <w:rFonts w:ascii="仿宋_GB2312" w:hAnsi="Calibri" w:eastAsia="仿宋_GB2312"/>
      <w:kern w:val="2"/>
      <w:sz w:val="32"/>
      <w:lang w:eastAsia="zh-CN"/>
    </w:rPr>
  </w:style>
  <w:style w:type="paragraph" w:styleId="9">
    <w:name w:val="Plain Text"/>
    <w:basedOn w:val="1"/>
    <w:qFormat/>
    <w:uiPriority w:val="0"/>
    <w:pPr>
      <w:widowControl w:val="0"/>
      <w:jc w:val="both"/>
    </w:pPr>
    <w:rPr>
      <w:rFonts w:ascii="宋体" w:hAnsi="Courier New" w:cs="Courier New"/>
      <w:kern w:val="2"/>
      <w:sz w:val="21"/>
      <w:szCs w:val="21"/>
      <w:lang w:eastAsia="zh-CN"/>
    </w:rPr>
  </w:style>
  <w:style w:type="paragraph" w:styleId="10">
    <w:name w:val="Date"/>
    <w:basedOn w:val="1"/>
    <w:next w:val="1"/>
    <w:qFormat/>
    <w:uiPriority w:val="0"/>
    <w:pPr>
      <w:ind w:left="100" w:leftChars="2500"/>
    </w:pPr>
  </w:style>
  <w:style w:type="paragraph" w:styleId="11">
    <w:name w:val="Balloon Text"/>
    <w:basedOn w:val="1"/>
    <w:autoRedefine/>
    <w:qFormat/>
    <w:uiPriority w:val="0"/>
    <w:rPr>
      <w:sz w:val="18"/>
      <w:szCs w:val="18"/>
    </w:rPr>
  </w:style>
  <w:style w:type="paragraph" w:styleId="12">
    <w:name w:val="footer"/>
    <w:basedOn w:val="1"/>
    <w:autoRedefine/>
    <w:qFormat/>
    <w:uiPriority w:val="0"/>
    <w:pPr>
      <w:tabs>
        <w:tab w:val="center" w:pos="4153"/>
        <w:tab w:val="right" w:pos="8306"/>
      </w:tabs>
      <w:snapToGrid w:val="0"/>
    </w:pPr>
    <w:rPr>
      <w:sz w:val="18"/>
      <w:szCs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4">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15">
    <w:name w:val="Title"/>
    <w:basedOn w:val="1"/>
    <w:next w:val="1"/>
    <w:link w:val="21"/>
    <w:autoRedefine/>
    <w:qFormat/>
    <w:uiPriority w:val="0"/>
    <w:pPr>
      <w:widowControl w:val="0"/>
      <w:spacing w:before="240" w:after="60"/>
      <w:jc w:val="center"/>
      <w:outlineLvl w:val="0"/>
    </w:pPr>
    <w:rPr>
      <w:rFonts w:ascii="Cambria" w:hAnsi="Cambria"/>
      <w:b/>
      <w:bCs/>
      <w:kern w:val="2"/>
      <w:sz w:val="32"/>
      <w:szCs w:val="32"/>
    </w:rPr>
  </w:style>
  <w:style w:type="table" w:styleId="17">
    <w:name w:val="Table Grid"/>
    <w:basedOn w:val="16"/>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character" w:styleId="20">
    <w:name w:val="Emphasis"/>
    <w:qFormat/>
    <w:uiPriority w:val="0"/>
    <w:rPr>
      <w:i/>
    </w:rPr>
  </w:style>
  <w:style w:type="character" w:customStyle="1" w:styleId="21">
    <w:name w:val="标题 Char"/>
    <w:link w:val="15"/>
    <w:autoRedefine/>
    <w:qFormat/>
    <w:locked/>
    <w:uiPriority w:val="0"/>
    <w:rPr>
      <w:rFonts w:ascii="Cambria" w:hAnsi="Cambria" w:eastAsia="宋体"/>
      <w:b/>
      <w:bCs/>
      <w:kern w:val="2"/>
      <w:sz w:val="32"/>
      <w:szCs w:val="32"/>
      <w:lang w:val="en-US" w:eastAsia="zh-CN" w:bidi="ar-SA"/>
    </w:rPr>
  </w:style>
  <w:style w:type="character" w:customStyle="1" w:styleId="22">
    <w:name w:val="zinew5"/>
    <w:autoRedefine/>
    <w:qFormat/>
    <w:uiPriority w:val="0"/>
    <w:rPr>
      <w:rFonts w:eastAsia="仿宋_GB2312"/>
      <w:sz w:val="24"/>
    </w:rPr>
  </w:style>
  <w:style w:type="character" w:customStyle="1" w:styleId="23">
    <w:name w:val="font41"/>
    <w:qFormat/>
    <w:uiPriority w:val="0"/>
    <w:rPr>
      <w:rFonts w:hint="eastAsia" w:ascii="宋体" w:hAnsi="宋体" w:eastAsia="宋体" w:cs="宋体"/>
      <w:color w:val="0000FF"/>
      <w:sz w:val="21"/>
      <w:szCs w:val="21"/>
      <w:u w:val="none"/>
    </w:rPr>
  </w:style>
  <w:style w:type="character" w:customStyle="1" w:styleId="24">
    <w:name w:val="明显强调"/>
    <w:autoRedefine/>
    <w:qFormat/>
    <w:uiPriority w:val="21"/>
    <w:rPr>
      <w:b/>
      <w:bCs/>
      <w:i/>
      <w:iCs/>
      <w:color w:val="4F81BD"/>
    </w:rPr>
  </w:style>
  <w:style w:type="character" w:customStyle="1" w:styleId="25">
    <w:name w:val="apple-converted-space"/>
    <w:basedOn w:val="18"/>
    <w:autoRedefine/>
    <w:qFormat/>
    <w:uiPriority w:val="0"/>
  </w:style>
  <w:style w:type="character" w:customStyle="1" w:styleId="26">
    <w:name w:val="font01"/>
    <w:qFormat/>
    <w:uiPriority w:val="0"/>
    <w:rPr>
      <w:rFonts w:hint="eastAsia" w:ascii="宋体" w:hAnsi="宋体" w:eastAsia="宋体" w:cs="宋体"/>
      <w:color w:val="000000"/>
      <w:sz w:val="21"/>
      <w:szCs w:val="21"/>
      <w:u w:val="none"/>
    </w:rPr>
  </w:style>
  <w:style w:type="paragraph" w:customStyle="1" w:styleId="27">
    <w:name w:val=" Char"/>
    <w:basedOn w:val="1"/>
    <w:qFormat/>
    <w:uiPriority w:val="0"/>
    <w:pPr>
      <w:widowControl w:val="0"/>
      <w:snapToGrid w:val="0"/>
      <w:spacing w:line="360" w:lineRule="auto"/>
      <w:ind w:firstLine="200" w:firstLineChars="200"/>
      <w:jc w:val="both"/>
    </w:pPr>
    <w:rPr>
      <w:rFonts w:eastAsia="仿宋_GB2312"/>
      <w:kern w:val="2"/>
      <w:sz w:val="24"/>
      <w:szCs w:val="24"/>
      <w:lang w:eastAsia="zh-CN"/>
    </w:rPr>
  </w:style>
  <w:style w:type="paragraph" w:customStyle="1" w:styleId="28">
    <w:name w:val="0"/>
    <w:basedOn w:val="1"/>
    <w:autoRedefine/>
    <w:qFormat/>
    <w:uiPriority w:val="0"/>
    <w:pPr>
      <w:spacing w:before="100" w:beforeAutospacing="1" w:after="100" w:afterAutospacing="1"/>
    </w:pPr>
    <w:rPr>
      <w:rFonts w:ascii="宋体" w:hAnsi="宋体" w:cs="宋体"/>
      <w:sz w:val="24"/>
      <w:szCs w:val="24"/>
      <w:lang w:eastAsia="zh-CN"/>
    </w:rPr>
  </w:style>
  <w:style w:type="paragraph" w:customStyle="1" w:styleId="29">
    <w:name w:val="p0"/>
    <w:basedOn w:val="1"/>
    <w:qFormat/>
    <w:uiPriority w:val="0"/>
    <w:rPr>
      <w:lang w:eastAsia="zh-CN"/>
    </w:rPr>
  </w:style>
  <w:style w:type="paragraph" w:customStyle="1" w:styleId="30">
    <w:name w:val="Char"/>
    <w:basedOn w:val="1"/>
    <w:qFormat/>
    <w:uiPriority w:val="0"/>
    <w:pPr>
      <w:widowControl w:val="0"/>
      <w:snapToGrid w:val="0"/>
      <w:spacing w:line="360" w:lineRule="auto"/>
      <w:ind w:firstLine="200" w:firstLineChars="200"/>
      <w:jc w:val="both"/>
    </w:pPr>
    <w:rPr>
      <w:rFonts w:eastAsia="仿宋_GB2312"/>
      <w:kern w:val="2"/>
      <w:sz w:val="24"/>
      <w:szCs w:val="24"/>
      <w:lang w:eastAsia="zh-CN"/>
    </w:rPr>
  </w:style>
  <w:style w:type="paragraph" w:customStyle="1" w:styleId="31">
    <w:name w:val="Char Char Char Char"/>
    <w:basedOn w:val="6"/>
    <w:qFormat/>
    <w:uiPriority w:val="0"/>
  </w:style>
  <w:style w:type="paragraph" w:customStyle="1" w:styleId="32">
    <w:name w:val="List Paragraph"/>
    <w:basedOn w:val="1"/>
    <w:qFormat/>
    <w:uiPriority w:val="0"/>
    <w:pPr>
      <w:widowControl w:val="0"/>
      <w:ind w:firstLine="420" w:firstLineChars="200"/>
      <w:jc w:val="both"/>
    </w:pPr>
    <w:rPr>
      <w:rFonts w:ascii="??" w:hAnsi="??" w:eastAsia="Times New Roman"/>
      <w:kern w:val="2"/>
      <w:sz w:val="21"/>
      <w:szCs w:val="22"/>
      <w:lang w:eastAsia="zh-CN"/>
    </w:rPr>
  </w:style>
  <w:style w:type="paragraph" w:customStyle="1" w:styleId="33">
    <w:name w:val="_Style 17"/>
    <w:basedOn w:val="1"/>
    <w:qFormat/>
    <w:uiPriority w:val="0"/>
    <w:pPr>
      <w:widowControl w:val="0"/>
      <w:tabs>
        <w:tab w:val="center" w:pos="4153"/>
        <w:tab w:val="right" w:pos="8306"/>
      </w:tabs>
      <w:snapToGrid w:val="0"/>
    </w:pPr>
    <w:rPr>
      <w:kern w:val="2"/>
      <w:sz w:val="18"/>
      <w:szCs w:val="24"/>
      <w:lang w:eastAsia="zh-CN"/>
    </w:rPr>
  </w:style>
  <w:style w:type="paragraph" w:customStyle="1" w:styleId="34">
    <w:name w:val=" Char1"/>
    <w:basedOn w:val="1"/>
    <w:qFormat/>
    <w:uiPriority w:val="0"/>
    <w:pPr>
      <w:widowControl w:val="0"/>
      <w:tabs>
        <w:tab w:val="left" w:pos="360"/>
      </w:tabs>
      <w:snapToGrid w:val="0"/>
      <w:spacing w:line="360" w:lineRule="auto"/>
      <w:jc w:val="both"/>
    </w:pPr>
    <w:rPr>
      <w:rFonts w:eastAsia="仿宋_GB2312" w:cs="宋体"/>
      <w:kern w:val="2"/>
      <w:sz w:val="24"/>
      <w:szCs w:val="24"/>
      <w:lang w:eastAsia="zh-CN"/>
    </w:rPr>
  </w:style>
  <w:style w:type="character" w:customStyle="1" w:styleId="35">
    <w:name w:val="font11"/>
    <w:basedOn w:val="18"/>
    <w:qFormat/>
    <w:uiPriority w:val="0"/>
    <w:rPr>
      <w:rFonts w:hint="eastAsia" w:ascii="宋体" w:hAnsi="宋体" w:eastAsia="宋体" w:cs="宋体"/>
      <w:color w:val="000000"/>
      <w:sz w:val="24"/>
      <w:szCs w:val="24"/>
      <w:u w:val="none"/>
    </w:rPr>
  </w:style>
  <w:style w:type="character" w:customStyle="1" w:styleId="36">
    <w:name w:val="font121"/>
    <w:basedOn w:val="18"/>
    <w:qFormat/>
    <w:uiPriority w:val="0"/>
    <w:rPr>
      <w:rFonts w:hint="eastAsia" w:ascii="宋体" w:hAnsi="宋体" w:eastAsia="宋体" w:cs="宋体"/>
      <w:color w:val="000000"/>
      <w:sz w:val="24"/>
      <w:szCs w:val="24"/>
      <w:u w:val="none"/>
    </w:rPr>
  </w:style>
  <w:style w:type="character" w:customStyle="1" w:styleId="37">
    <w:name w:val="font101"/>
    <w:basedOn w:val="18"/>
    <w:qFormat/>
    <w:uiPriority w:val="0"/>
    <w:rPr>
      <w:rFonts w:hint="eastAsia" w:ascii="宋体" w:hAnsi="宋体" w:eastAsia="宋体" w:cs="宋体"/>
      <w:b/>
      <w:bCs/>
      <w:color w:val="000000"/>
      <w:sz w:val="24"/>
      <w:szCs w:val="24"/>
      <w:u w:val="none"/>
    </w:rPr>
  </w:style>
  <w:style w:type="character" w:customStyle="1" w:styleId="38">
    <w:name w:val="font61"/>
    <w:basedOn w:val="18"/>
    <w:qFormat/>
    <w:uiPriority w:val="0"/>
    <w:rPr>
      <w:rFonts w:hint="eastAsia" w:ascii="宋体" w:hAnsi="宋体" w:eastAsia="宋体" w:cs="宋体"/>
      <w:color w:val="000000"/>
      <w:sz w:val="22"/>
      <w:szCs w:val="22"/>
      <w:u w:val="none"/>
    </w:rPr>
  </w:style>
  <w:style w:type="character" w:customStyle="1" w:styleId="39">
    <w:name w:val="font71"/>
    <w:basedOn w:val="18"/>
    <w:qFormat/>
    <w:uiPriority w:val="0"/>
    <w:rPr>
      <w:rFonts w:hint="eastAsia" w:ascii="宋体" w:hAnsi="宋体" w:eastAsia="宋体" w:cs="宋体"/>
      <w:b/>
      <w:bCs/>
      <w:color w:val="000000"/>
      <w:sz w:val="22"/>
      <w:szCs w:val="22"/>
      <w:u w:val="none"/>
    </w:rPr>
  </w:style>
  <w:style w:type="character" w:customStyle="1" w:styleId="40">
    <w:name w:val="font21"/>
    <w:basedOn w:val="18"/>
    <w:qFormat/>
    <w:uiPriority w:val="0"/>
    <w:rPr>
      <w:rFonts w:hint="eastAsia" w:ascii="宋体" w:hAnsi="宋体" w:eastAsia="宋体" w:cs="宋体"/>
      <w:b/>
      <w:bCs/>
      <w:color w:val="000000"/>
      <w:sz w:val="20"/>
      <w:szCs w:val="20"/>
      <w:u w:val="none"/>
    </w:rPr>
  </w:style>
  <w:style w:type="character" w:customStyle="1" w:styleId="41">
    <w:name w:val="font81"/>
    <w:basedOn w:val="18"/>
    <w:qFormat/>
    <w:uiPriority w:val="0"/>
    <w:rPr>
      <w:rFonts w:hint="default" w:ascii="Times New Roman" w:hAnsi="Times New Roman" w:cs="Times New Roman"/>
      <w:color w:val="000000"/>
      <w:sz w:val="22"/>
      <w:szCs w:val="22"/>
      <w:u w:val="none"/>
    </w:rPr>
  </w:style>
  <w:style w:type="character" w:customStyle="1" w:styleId="42">
    <w:name w:val="font91"/>
    <w:basedOn w:val="18"/>
    <w:qFormat/>
    <w:uiPriority w:val="0"/>
    <w:rPr>
      <w:rFonts w:hint="eastAsia" w:ascii="宋体" w:hAnsi="宋体" w:eastAsia="宋体" w:cs="宋体"/>
      <w:b/>
      <w:bCs/>
      <w:color w:val="000000"/>
      <w:sz w:val="22"/>
      <w:szCs w:val="22"/>
      <w:u w:val="none"/>
    </w:rPr>
  </w:style>
  <w:style w:type="character" w:customStyle="1" w:styleId="43">
    <w:name w:val="font51"/>
    <w:basedOn w:val="18"/>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spPr>
      <a:bodyPr rot="0" vertOverflow="overflow" horzOverflow="overflow" vert="horz" wrap="square" lIns="91440" tIns="45720" rIns="91440" bIns="45720" numCol="1" spcCol="0" rtlCol="0" fromWordArt="0" anchor="t" anchorCtr="0" forceAA="0" compatLnSpc="1">
        <a:noAutofit/>
      </a:bodyPr>
      <a:lstStyle/>
      <a:style>
        <a:lnRef idx="0">
          <a:schemeClr val="accent1"/>
        </a:lnRef>
        <a:fillRef idx="0">
          <a:schemeClr val="accent1"/>
        </a:fillRef>
        <a:effectRef idx="0">
          <a:schemeClr val="accent1"/>
        </a:effectRef>
        <a:fontRef idx="minor">
          <a:schemeClr val="dk1"/>
        </a:fontRef>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320bcc2a-a2c9-4c2f-a283-57aec70415ed</errorID>
      <errorWord>第二三批</errorWord>
      <group>L1_Grammar</group>
      <groupName>语法问题</groupName>
      <ability>L2_Grammar</ability>
      <abilityName>语法错误</abilityName>
      <candidateList>
        <item>第二批、第三批</item>
      </candidateList>
      <explain/>
      <paraID>33E19D5A</paraID>
      <start>14</start>
      <end>18</end>
      <status>unmodified</status>
      <modifiedWord/>
      <trackRevisions>false</trackRevisions>
    </reviewItem>
    <reviewItem>
      <errorID>3f8b408f-39c8-49f0-afb6-595af5979ab0</errorID>
      <errorWord>文件精神</errorWord>
      <group>L1_Word</group>
      <groupName>字词问题</groupName>
      <ability>L2_Typo</ability>
      <abilityName>字词错误</abilityName>
      <candidateList>
        <item>的文件精神</item>
      </candidateList>
      <explain/>
      <paraID>7917C8CF</paraID>
      <start>105</start>
      <end>109</end>
      <status>unmodified</status>
      <modifiedWord/>
      <trackRevisions>false</trackRevisions>
    </reviewItem>
    <reviewItem>
      <errorID>b3c1d24d-75a9-475a-8e9e-b88369a121ea</errorID>
      <errorWord>省</errorWord>
      <group>L1_Grammar</group>
      <groupName>语法问题</groupName>
      <ability>L2_Grammar</ability>
      <abilityName>语法错误</abilityName>
      <candidateList>
        <item>根据省</item>
      </candidateList>
      <explain/>
      <paraID>1295121F</paraID>
      <start>31</start>
      <end>32</end>
      <status>unmodified</status>
      <modifiedWord/>
      <trackRevisions>false</trackRevisions>
    </reviewItem>
    <reviewItem>
      <errorID>13aa68bd-5dc8-4e5b-984a-bc201388bc7e</errorID>
      <errorWord>文件精神和</errorWord>
      <group>L1_Grammar</group>
      <groupName>语法问题</groupName>
      <ability>L2_Grammar</ability>
      <abilityName>语法错误</abilityName>
      <candidateList>
        <item>的文件精神，以及</item>
      </candidateList>
      <explain/>
      <paraID>1295121F</paraID>
      <start>134</start>
      <end>139</end>
      <status>unmodified</status>
      <modifiedWord/>
      <trackRevisions>false</trackRevisions>
    </reviewItem>
    <reviewItem>
      <errorID>9dfc7218-66d5-4629-9259-0a91cbf08e63</errorID>
      <errorWord>、</errorWord>
      <group>L1_Punc</group>
      <groupName>标点问题</groupName>
      <ability>L2_Punc_CN</ability>
      <abilityName>标点符号问题</abilityName>
      <candidateList>
        <item>，</item>
      </candidateList>
      <explain/>
      <paraID> 629CD36</paraID>
      <start>137</start>
      <end>138</end>
      <status>unmodified</status>
      <modifiedWord/>
      <trackRevisions>false</trackRevisions>
    </reviewItem>
    <reviewItem>
      <errorID>ef22668c-21d2-461f-b35a-4df012fb8d5d</errorID>
      <errorWord>实地现场</errorWord>
      <group>L1_Grammar</group>
      <groupName>语法问题</groupName>
      <ability>L2_Grammar</ability>
      <abilityName>语法错误</abilityName>
      <candidateList>
        <item>实地</item>
      </candidateList>
      <explain/>
      <paraID>76B09702</paraID>
      <start>32</start>
      <end>36</end>
      <status>unmodified</status>
      <modifiedWord/>
      <trackRevisions>false</trackRevisions>
    </reviewItem>
    <reviewItem>
      <errorID>c60295ac-4657-41ac-bfbb-0f926a794d7a</errorID>
      <errorWord>审核</errorWord>
      <group>L1_Word</group>
      <groupName>字词问题</groupName>
      <ability>L2_Typo</ability>
      <abilityName>字词错误</abilityName>
      <candidateList>
        <item>对</item>
      </candidateList>
      <explain/>
      <paraID>5A9F8C70</paraID>
      <start>205</start>
      <end>207</end>
      <status>unmodified</status>
      <modifiedWord/>
      <trackRevisions>false</trackRevisions>
    </reviewItem>
    <reviewItem>
      <errorID>18c95cd6-0256-4f63-ae1c-42f2409b8a99</errorID>
      <errorWord>、</errorWord>
      <group>L1_Word</group>
      <groupName>字词问题</groupName>
      <ability>L2_Typo</ability>
      <abilityName>字词错误</abilityName>
      <candidateList>
        <item>、县</item>
      </candidateList>
      <explain/>
      <paraID>5A9F8C70</paraID>
      <start>232</start>
      <end>233</end>
      <status>unmodified</status>
      <modifiedWord/>
      <trackRevisions>false</trackRevisions>
    </reviewItem>
    <reviewItem>
      <errorID>62dcafd9-a59a-44e8-a740-74b3ed22acd0</errorID>
      <errorWord>劳所</errorWord>
      <group>L1_Word</group>
      <groupName>字词问题</groupName>
      <ability>L2_Typo</ability>
      <abilityName>字词错误</abilityName>
      <candidateList>
        <item>劳</item>
      </candidateList>
      <explain/>
      <paraID>36648520</paraID>
      <start>38</start>
      <end>40</end>
      <status>unmodified</status>
      <modifiedWord/>
      <trackRevisions>false</trackRevisions>
    </reviewItem>
    <reviewItem>
      <errorID>f41a99e2-51df-4231-b7f9-74aee39bc2fa</errorID>
      <errorWord>万</errorWord>
      <group>L1_Word</group>
      <groupName>字词问题</groupName>
      <ability>L2_Typo</ability>
      <abilityName>字词错误</abilityName>
      <candidateList>
        <item>万元</item>
      </candidateList>
      <explain/>
      <paraID>60A2EE35</paraID>
      <start>252</start>
      <end>253</end>
      <status>unmodified</status>
      <modifiedWord/>
      <trackRevisions>false</trackRevisions>
    </reviewItem>
    <reviewItem>
      <errorID>a9325bbe-d9ef-494e-b605-9faff2e04836</errorID>
      <errorWord>万</errorWord>
      <group>L1_Word</group>
      <groupName>字词问题</groupName>
      <ability>L2_Typo</ability>
      <abilityName>字词错误</abilityName>
      <candidateList>
        <item>万元</item>
      </candidateList>
      <explain/>
      <paraID>60A2EE35</paraID>
      <start>312</start>
      <end>313</end>
      <status>unmodified</status>
      <modifiedWord/>
      <trackRevisions>false</trackRevisions>
    </reviewItem>
    <reviewItem>
      <errorID>9c968b99-7611-4310-b332-a4e9408c3da7</errorID>
      <errorWord>，公示</errorWord>
      <group>L1_Grammar</group>
      <groupName>语法问题</groupName>
      <ability>L2_Grammar</ability>
      <abilityName>语法错误</abilityName>
      <candidateList>
        <item>小组，通过公示</item>
      </candidateList>
      <explain/>
      <paraID>60A2EE35</paraID>
      <start>397</start>
      <end>400</end>
      <status>unmodified</status>
      <modifiedWord/>
      <trackRevisions>false</trackRevisions>
    </reviewItem>
    <reviewItem>
      <errorID>4234f91d-677e-48ea-8164-0c4a3b259270</errorID>
      <errorWord>、</errorWord>
      <group>L1_Word</group>
      <groupName>字词问题</groupName>
      <ability>L2_Typo</ability>
      <abilityName>字词错误</abilityName>
      <candidateList>
        <item>、县</item>
      </candidateList>
      <explain/>
      <paraID> BE6E52E</paraID>
      <start>216</start>
      <end>217</end>
      <status>unmodified</status>
      <modifiedWord/>
      <trackRevisions>false</trackRevisions>
    </reviewItem>
    <reviewItem>
      <errorID>c40a3d45-a717-4095-8001-69ff8aeb52e0</errorID>
      <errorWord>由</errorWord>
      <group>L1_Grammar</group>
      <groupName>语法问题</groupName>
      <ability>L2_Grammar</ability>
      <abilityName>语法错误</abilityName>
      <candidateList>
        <item>采购由</item>
      </candidateList>
      <explain/>
      <paraID>187DC963</paraID>
      <start>103</start>
      <end>104</end>
      <status>unmodified</status>
      <modifiedWord/>
      <trackRevisions>false</trackRevisions>
    </reviewItem>
    <reviewItem>
      <errorID>7ee0ff8c-03f2-401b-9a95-c7fa36d4bda1</errorID>
      <errorWord>村</errorWord>
      <group>L1_Word</group>
      <groupName>字词问题</groupName>
      <ability>L2_Typo</ability>
      <abilityName>字词错误</abilityName>
      <candidateList>
        <item>村局</item>
      </candidateList>
      <explain/>
      <paraID>187DC963</paraID>
      <start>108</start>
      <end>109</end>
      <status>unmodified</status>
      <modifiedWord/>
      <trackRevisions>false</trackRevisions>
    </reviewItem>
    <reviewItem>
      <errorID>07562c98-3438-41f6-8854-325d370e9942</errorID>
      <errorWord>招投</errorWord>
      <group>L1_Word</group>
      <groupName>字词问题</groupName>
      <ability>L2_Typo</ability>
      <abilityName>字词错误</abilityName>
      <candidateList>
        <item>招投标</item>
      </candidateList>
      <explain/>
      <paraID>187DC963</paraID>
      <start>119</start>
      <end>121</end>
      <status>unmodified</status>
      <modifiedWord/>
      <trackRevisions>false</trackRevisions>
    </reviewItem>
    <reviewItem>
      <errorID>d98852cd-c532-4619-9ce2-de3103aa6362</errorID>
      <errorWord>，</errorWord>
      <group>L1_Word</group>
      <groupName>字词问题</groupName>
      <ability>L2_Typo</ability>
      <abilityName>字词错误</abilityName>
      <candidateList>
        <item>，由</item>
      </candidateList>
      <explain/>
      <paraID>187DC963</paraID>
      <start>135</start>
      <end>136</end>
      <status>unmodified</status>
      <modifiedWord/>
      <trackRevisions>false</trackRevisions>
    </reviewItem>
    <reviewItem>
      <errorID>e53783fc-20aa-4069-a423-aa4e285a965a</errorID>
      <errorWord>组织</errorWord>
      <group>L1_Punc</group>
      <groupName>标点问题</groupName>
      <ability>L2_Punc_CN</ability>
      <abilityName>标点符号问题</abilityName>
      <candidateList>
        <item>。组织</item>
      </candidateList>
      <explain/>
      <paraID>36D4474B</paraID>
      <start>21</start>
      <end>23</end>
      <status>unmodified</status>
      <modifiedWord/>
      <trackRevisions>false</trackRevisions>
    </reviewItem>
    <reviewItem>
      <errorID>2228a2f3-8cb6-4a5a-a75a-beb7e4a6fbc8</errorID>
      <errorWord>的</errorWord>
      <group>L1_Word</group>
      <groupName>字词问题</groupName>
      <ability>L2_DDD</ability>
      <abilityName>的地得用法</abilityName>
      <candidateList>
        <item>地</item>
      </candidateList>
      <explain/>
      <paraID>34C0B1E5</paraID>
      <start>80</start>
      <end>81</end>
      <status>unmodified</status>
      <modifiedWord/>
      <trackRevisions>false</trackRevisions>
    </reviewItem>
    <reviewItem>
      <errorID>7963e064-f9d2-430d-b195-f57576dd9ccf</errorID>
      <errorWord>好</errorWord>
      <group>L1_Word</group>
      <groupName>字词问题</groupName>
      <ability>L2_Typo</ability>
      <abilityName>字词错误</abilityName>
      <candidateList>
        <item>好地</item>
      </candidateList>
      <explain/>
      <paraID>2CF1FECD</paraID>
      <start>12</start>
      <end>13</end>
      <status>unmodified</status>
      <modifiedWord/>
      <trackRevisions>false</trackRevisions>
    </reviewItem>
    <reviewItem>
      <errorID>84171845-a31c-40ce-8f82-840274acf0e2</errorID>
      <errorWord>情</errorWord>
      <group>L1_Word</group>
      <groupName>字词问题</groupName>
      <ability>L2_Typo</ability>
      <abilityName>字词错误</abilityName>
      <candidateList>
        <item>情况</item>
      </candidateList>
      <explain/>
      <paraID> 7CDA476</paraID>
      <start>27</start>
      <end>28</end>
      <status>unmodified</status>
      <modifiedWord/>
      <trackRevisions>false</trackRevisions>
    </reviewItem>
    <reviewItem>
      <errorID>4d6d9996-f6cf-4813-bdcc-8caed0d87f76</errorID>
      <errorWord>情</errorWord>
      <group>L1_Word</group>
      <groupName>字词问题</groupName>
      <ability>L2_Typo</ability>
      <abilityName>字词错误</abilityName>
      <candidateList>
        <item>情况</item>
      </candidateList>
      <explain/>
      <paraID> C9C8BDD</paraID>
      <start>30</start>
      <end>31</end>
      <status>unmodified</status>
      <modifiedWord/>
      <trackRevisions>false</trackRevisions>
    </reviewItem>
    <reviewItem>
      <errorID>ff6f011a-76eb-4226-8ff5-731a11cb4958</errorID>
      <errorWord>１</errorWord>
      <group>L1_Format</group>
      <groupName>格式问题</groupName>
      <ability>L2_HalfPunc_CN</ability>
      <abilityName>全半角问题</abilityName>
      <candidateList>
        <item>1</item>
      </candidateList>
      <explain>文本全半角错误。</explain>
      <paraID>1602C3F6</paraID>
      <start>2</start>
      <end>3</end>
      <status>unmodified</status>
      <modifiedWord/>
      <trackRevisions>false</trackRevisions>
    </reviewItem>
    <reviewItem>
      <errorID>16780979-63aa-47ac-9fa3-c6f92e275cd1</errorID>
      <errorWord>２</errorWord>
      <group>L1_Format</group>
      <groupName>格式问题</groupName>
      <ability>L2_HalfPunc_CN</ability>
      <abilityName>全半角问题</abilityName>
      <candidateList>
        <item>2</item>
      </candidateList>
      <explain>文本全半角错误。</explain>
      <paraID>127592B6</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464c60-a455-45ca-bc86-dffc1348b103}">
  <ds:schemaRefs/>
</ds:datastoreItem>
</file>

<file path=docProps/app.xml><?xml version="1.0" encoding="utf-8"?>
<Properties xmlns="http://schemas.openxmlformats.org/officeDocument/2006/extended-properties" xmlns:vt="http://schemas.openxmlformats.org/officeDocument/2006/docPropsVTypes">
  <Template>Normal</Template>
  <Pages>16</Pages>
  <Words>4723</Words>
  <Characters>4846</Characters>
  <Lines>34</Lines>
  <Paragraphs>9</Paragraphs>
  <TotalTime>56</TotalTime>
  <ScaleCrop>false</ScaleCrop>
  <LinksUpToDate>false</LinksUpToDate>
  <CharactersWithSpaces>4862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2022-03-23T08:19:00Z</dcterms:created>
  <dc:creator>VNN.R9</dc:creator>
  <cp:lastModifiedBy>清风依旧</cp:lastModifiedBy>
  <cp:lastPrinted>2026-07-28T02:00:00Z</cp:lastPrinted>
  <dcterms:modified xsi:type="dcterms:W3CDTF">2026-09-21T02:03:18Z</dcterms:modified>
  <dc:title>丰沛铁路项目建设调度会纪要</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7F5707D7F6364E43928BDDE3053CFB89_13</vt:lpwstr>
  </property>
  <property fmtid="{D5CDD505-2E9C-101B-9397-08002B2CF9AE}" pid="4" name="KSOTemplateDocerSaveRecord">
    <vt:lpwstr>eyJoZGlkIjoiNjFkOGI0NDAwZjU4YTM1ZGNkZGE5NTk3ZGQ3ZTE0ZTYiLCJ1c2VySWQiOiI2MTkzNzQ5NTQifQ==</vt:lpwstr>
  </property>
</Properties>
</file>